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E62053" w:rsidRPr="0047280F" w14:paraId="3EFA8E5F" w14:textId="77777777" w:rsidTr="00774154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275AA237" w14:textId="77777777" w:rsidR="00E62053" w:rsidRPr="0047280F" w:rsidRDefault="00E62053" w:rsidP="00774154">
            <w:pPr>
              <w:spacing w:before="120"/>
              <w:rPr>
                <w:b/>
                <w:sz w:val="28"/>
                <w:szCs w:val="28"/>
                <w:lang w:val="sk-SK"/>
              </w:rPr>
            </w:pPr>
            <w:r w:rsidRPr="0047280F">
              <w:rPr>
                <w:b/>
                <w:sz w:val="28"/>
                <w:szCs w:val="28"/>
                <w:lang w:val="sk-SK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5B0DE442" w14:textId="77777777" w:rsidR="00E62053" w:rsidRPr="0047280F" w:rsidRDefault="00E62053" w:rsidP="00774154">
            <w:pPr>
              <w:spacing w:before="120"/>
              <w:rPr>
                <w:b/>
                <w:sz w:val="28"/>
                <w:szCs w:val="28"/>
                <w:lang w:val="sk-SK"/>
              </w:rPr>
            </w:pPr>
            <w:r w:rsidRPr="0047280F">
              <w:rPr>
                <w:b/>
                <w:sz w:val="28"/>
                <w:szCs w:val="28"/>
                <w:lang w:val="sk-SK"/>
              </w:rPr>
              <w:t xml:space="preserve">Aplikovaná chémia  </w:t>
            </w:r>
          </w:p>
        </w:tc>
      </w:tr>
      <w:tr w:rsidR="00E62053" w:rsidRPr="0047280F" w14:paraId="3689F35B" w14:textId="77777777" w:rsidTr="00774154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2D34968C" w14:textId="77777777" w:rsidR="00E62053" w:rsidRPr="0047280F" w:rsidRDefault="00E62053" w:rsidP="00774154">
            <w:pPr>
              <w:rPr>
                <w:b/>
                <w:lang w:val="sk-SK"/>
              </w:rPr>
            </w:pPr>
            <w:r w:rsidRPr="0047280F">
              <w:rPr>
                <w:b/>
                <w:lang w:val="sk-SK"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5805000" w14:textId="77777777" w:rsidR="00E62053" w:rsidRPr="0047280F" w:rsidRDefault="00E62053" w:rsidP="00E62053">
            <w:pPr>
              <w:rPr>
                <w:lang w:val="sk-SK"/>
              </w:rPr>
            </w:pPr>
            <w:r w:rsidRPr="0047280F">
              <w:rPr>
                <w:lang w:val="sk-SK"/>
              </w:rPr>
              <w:t>U_12_APC</w:t>
            </w:r>
            <w:r w:rsidR="00705EDD">
              <w:rPr>
                <w:lang w:val="sk-SK"/>
              </w:rPr>
              <w:t>_KAD</w:t>
            </w:r>
          </w:p>
        </w:tc>
      </w:tr>
      <w:tr w:rsidR="00E62053" w:rsidRPr="0047280F" w14:paraId="189F8E8E" w14:textId="77777777" w:rsidTr="00774154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6549BE5A" w14:textId="77777777" w:rsidR="00E62053" w:rsidRPr="0047280F" w:rsidRDefault="00E62053" w:rsidP="00774154">
            <w:pPr>
              <w:rPr>
                <w:b/>
                <w:lang w:val="sk-SK"/>
              </w:rPr>
            </w:pPr>
            <w:r w:rsidRPr="0047280F">
              <w:rPr>
                <w:b/>
                <w:lang w:val="sk-SK"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1869CC" w14:textId="77777777" w:rsidR="00E62053" w:rsidRPr="0047280F" w:rsidRDefault="00E62053" w:rsidP="00E62053">
            <w:pPr>
              <w:rPr>
                <w:lang w:val="sk-SK"/>
              </w:rPr>
            </w:pPr>
            <w:r w:rsidRPr="0047280F">
              <w:rPr>
                <w:lang w:val="sk-SK"/>
              </w:rPr>
              <w:t>0/1/1</w:t>
            </w:r>
          </w:p>
        </w:tc>
      </w:tr>
      <w:tr w:rsidR="00E62053" w:rsidRPr="0047280F" w14:paraId="6D47E1DB" w14:textId="77777777" w:rsidTr="00774154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3C2C9017" w14:textId="77777777" w:rsidR="00E62053" w:rsidRPr="0047280F" w:rsidRDefault="00E62053" w:rsidP="00774154">
            <w:pPr>
              <w:rPr>
                <w:b/>
                <w:lang w:val="sk-SK"/>
              </w:rPr>
            </w:pPr>
            <w:r w:rsidRPr="0047280F">
              <w:rPr>
                <w:b/>
                <w:lang w:val="sk-SK"/>
              </w:rPr>
              <w:t>Kód a názov učebného odboru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4A0862B" w14:textId="77777777" w:rsidR="00E62053" w:rsidRPr="0047280F" w:rsidRDefault="00E62053" w:rsidP="00774154">
            <w:pPr>
              <w:rPr>
                <w:lang w:val="sk-SK"/>
              </w:rPr>
            </w:pPr>
            <w:r w:rsidRPr="0047280F">
              <w:rPr>
                <w:lang w:val="sk-SK"/>
              </w:rPr>
              <w:t xml:space="preserve">6456 H  kaderník </w:t>
            </w:r>
          </w:p>
        </w:tc>
      </w:tr>
      <w:tr w:rsidR="00E62053" w:rsidRPr="0047280F" w14:paraId="48D77AFB" w14:textId="77777777" w:rsidTr="00774154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79B07E46" w14:textId="77777777" w:rsidR="00E62053" w:rsidRPr="0047280F" w:rsidRDefault="00E62053" w:rsidP="00774154">
            <w:pPr>
              <w:rPr>
                <w:b/>
                <w:lang w:val="sk-SK"/>
              </w:rPr>
            </w:pPr>
            <w:r w:rsidRPr="0047280F">
              <w:rPr>
                <w:b/>
                <w:lang w:val="sk-SK"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2E93D0B" w14:textId="77777777" w:rsidR="00E62053" w:rsidRPr="0047280F" w:rsidRDefault="00E62053" w:rsidP="00774154">
            <w:pPr>
              <w:rPr>
                <w:lang w:val="sk-SK"/>
              </w:rPr>
            </w:pPr>
            <w:r w:rsidRPr="0047280F">
              <w:rPr>
                <w:lang w:val="sk-SK"/>
              </w:rPr>
              <w:t>slovenský jazyk</w:t>
            </w:r>
          </w:p>
        </w:tc>
      </w:tr>
    </w:tbl>
    <w:p w14:paraId="0D95BA91" w14:textId="77777777" w:rsidR="008865D5" w:rsidRPr="0047280F" w:rsidRDefault="008865D5">
      <w:pPr>
        <w:rPr>
          <w:lang w:val="sk-SK"/>
        </w:rPr>
      </w:pPr>
    </w:p>
    <w:p w14:paraId="44230CD1" w14:textId="77777777" w:rsidR="003E35B9" w:rsidRDefault="003E35B9"/>
    <w:p w14:paraId="0FAF73FD" w14:textId="77777777" w:rsidR="008865D5" w:rsidRPr="004E7622" w:rsidRDefault="008865D5">
      <w:pPr>
        <w:rPr>
          <w:b/>
        </w:rPr>
      </w:pPr>
      <w:r w:rsidRPr="004E7622">
        <w:rPr>
          <w:b/>
        </w:rPr>
        <w:t>Charakteristika predmetu</w:t>
      </w:r>
    </w:p>
    <w:p w14:paraId="59015E04" w14:textId="77777777" w:rsidR="008865D5" w:rsidRDefault="008865D5"/>
    <w:p w14:paraId="2480A6A2" w14:textId="77777777" w:rsidR="008865D5" w:rsidRPr="00B51D06" w:rsidRDefault="008865D5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Obsah výučby vychádza zo vzdelávacej oblasti Technologické a technické vzdelávanie ŠVP 63, 64 Ekonomika a organizácia, obchod </w:t>
      </w:r>
      <w:r w:rsidR="000732C4" w:rsidRPr="00B51D06">
        <w:rPr>
          <w:lang w:val="sk-SK"/>
        </w:rPr>
        <w:t>a služby, ktorú sme uplatnili pr</w:t>
      </w:r>
      <w:r w:rsidRPr="00B51D06">
        <w:rPr>
          <w:lang w:val="sk-SK"/>
        </w:rPr>
        <w:t xml:space="preserve">i tvorbe vyučovacieho predmetu. Jeho výučba je orientovaná do </w:t>
      </w:r>
      <w:r w:rsidR="00555E30" w:rsidRPr="00B51D06">
        <w:rPr>
          <w:lang w:val="sk-SK"/>
        </w:rPr>
        <w:t>druhého a tretieho</w:t>
      </w:r>
      <w:r w:rsidR="00CE00BB" w:rsidRPr="00B51D06">
        <w:rPr>
          <w:lang w:val="sk-SK"/>
        </w:rPr>
        <w:t xml:space="preserve">  ročník</w:t>
      </w:r>
      <w:r w:rsidR="00555E30" w:rsidRPr="00B51D06">
        <w:rPr>
          <w:lang w:val="sk-SK"/>
        </w:rPr>
        <w:t>a</w:t>
      </w:r>
      <w:r w:rsidR="00CE00BB" w:rsidRPr="00B51D06">
        <w:rPr>
          <w:lang w:val="sk-SK"/>
        </w:rPr>
        <w:t xml:space="preserve"> s dotáciou hodín 1, 1</w:t>
      </w:r>
      <w:r w:rsidR="00555E30" w:rsidRPr="00B51D06">
        <w:rPr>
          <w:lang w:val="sk-SK"/>
        </w:rPr>
        <w:t xml:space="preserve"> </w:t>
      </w:r>
      <w:r w:rsidR="00CE00BB" w:rsidRPr="00B51D06">
        <w:rPr>
          <w:lang w:val="sk-SK"/>
        </w:rPr>
        <w:t xml:space="preserve"> v jednotlivých ročníkoch.</w:t>
      </w:r>
    </w:p>
    <w:p w14:paraId="76854CE5" w14:textId="77777777" w:rsidR="0030616A" w:rsidRPr="00B51D06" w:rsidRDefault="008865D5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Odborný predmet </w:t>
      </w:r>
      <w:r w:rsidRPr="00705EDD">
        <w:rPr>
          <w:bCs/>
          <w:lang w:val="sk-SK"/>
        </w:rPr>
        <w:t>a</w:t>
      </w:r>
      <w:r w:rsidR="003B266F" w:rsidRPr="00705EDD">
        <w:rPr>
          <w:bCs/>
          <w:lang w:val="sk-SK"/>
        </w:rPr>
        <w:t>plikovaná chémia</w:t>
      </w:r>
      <w:r w:rsidRPr="00B51D06">
        <w:rPr>
          <w:lang w:val="sk-SK"/>
        </w:rPr>
        <w:t xml:space="preserve"> v</w:t>
      </w:r>
      <w:r w:rsidR="00CE00BB" w:rsidRPr="00B51D06">
        <w:rPr>
          <w:lang w:val="sk-SK"/>
        </w:rPr>
        <w:t xml:space="preserve"> študijnom</w:t>
      </w:r>
      <w:r w:rsidRPr="00B51D06">
        <w:rPr>
          <w:lang w:val="sk-SK"/>
        </w:rPr>
        <w:t xml:space="preserve"> odbore </w:t>
      </w:r>
      <w:r w:rsidR="00292039" w:rsidRPr="00B51D06">
        <w:rPr>
          <w:lang w:val="sk-SK"/>
        </w:rPr>
        <w:t>6456 H</w:t>
      </w:r>
      <w:r w:rsidRPr="00B51D06">
        <w:rPr>
          <w:lang w:val="sk-SK"/>
        </w:rPr>
        <w:t xml:space="preserve"> </w:t>
      </w:r>
      <w:r w:rsidR="003B266F" w:rsidRPr="00B51D06">
        <w:rPr>
          <w:lang w:val="sk-SK"/>
        </w:rPr>
        <w:t>kaderník</w:t>
      </w:r>
      <w:r w:rsidRPr="00B51D06">
        <w:rPr>
          <w:lang w:val="sk-SK"/>
        </w:rPr>
        <w:t xml:space="preserve"> nadväzuje na vedomosti žiakov zo ZŠ a využíva učivo všeobecnovzdelávac</w:t>
      </w:r>
      <w:r w:rsidR="00CE00BB" w:rsidRPr="00B51D06">
        <w:rPr>
          <w:lang w:val="sk-SK"/>
        </w:rPr>
        <w:t xml:space="preserve">ích predmetov prírodopis a </w:t>
      </w:r>
      <w:r w:rsidRPr="00B51D06">
        <w:rPr>
          <w:lang w:val="sk-SK"/>
        </w:rPr>
        <w:t xml:space="preserve"> chémia. Prehlbuje učivo </w:t>
      </w:r>
      <w:r w:rsidR="00CE00BB" w:rsidRPr="00B51D06">
        <w:rPr>
          <w:lang w:val="sk-SK"/>
        </w:rPr>
        <w:t xml:space="preserve">odborných </w:t>
      </w:r>
      <w:r w:rsidRPr="00B51D06">
        <w:rPr>
          <w:lang w:val="sk-SK"/>
        </w:rPr>
        <w:t xml:space="preserve">predmetov: odborný výcvik, </w:t>
      </w:r>
      <w:r w:rsidR="003B266F" w:rsidRPr="00B51D06">
        <w:rPr>
          <w:lang w:val="sk-SK"/>
        </w:rPr>
        <w:t>materiály, technológia</w:t>
      </w:r>
      <w:r w:rsidR="00CE00BB" w:rsidRPr="00B51D06">
        <w:rPr>
          <w:lang w:val="sk-SK"/>
        </w:rPr>
        <w:t xml:space="preserve"> a</w:t>
      </w:r>
      <w:r w:rsidRPr="00B51D06">
        <w:rPr>
          <w:lang w:val="sk-SK"/>
        </w:rPr>
        <w:t xml:space="preserve"> zdravoveda. </w:t>
      </w:r>
    </w:p>
    <w:p w14:paraId="72E3E84C" w14:textId="77777777" w:rsidR="007D6C87" w:rsidRPr="00B51D06" w:rsidRDefault="0030616A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Žiaci </w:t>
      </w:r>
      <w:r w:rsidR="000303B7" w:rsidRPr="00B51D06">
        <w:rPr>
          <w:lang w:val="sk-SK"/>
        </w:rPr>
        <w:t xml:space="preserve">si </w:t>
      </w:r>
      <w:r w:rsidRPr="00B51D06">
        <w:rPr>
          <w:lang w:val="sk-SK"/>
        </w:rPr>
        <w:t>v tomto predmete</w:t>
      </w:r>
      <w:r w:rsidR="00D50019" w:rsidRPr="00B51D06">
        <w:rPr>
          <w:lang w:val="sk-SK"/>
        </w:rPr>
        <w:t xml:space="preserve"> </w:t>
      </w:r>
      <w:r w:rsidR="000303B7" w:rsidRPr="00B51D06">
        <w:rPr>
          <w:lang w:val="sk-SK"/>
        </w:rPr>
        <w:t xml:space="preserve"> osvoja základy chémie  </w:t>
      </w:r>
      <w:r w:rsidRPr="00B51D06">
        <w:rPr>
          <w:lang w:val="sk-SK"/>
        </w:rPr>
        <w:t>kozmetických výrobkov, obozn</w:t>
      </w:r>
      <w:r w:rsidR="007D6C87" w:rsidRPr="00B51D06">
        <w:rPr>
          <w:lang w:val="sk-SK"/>
        </w:rPr>
        <w:t>á</w:t>
      </w:r>
      <w:r w:rsidRPr="00B51D06">
        <w:rPr>
          <w:lang w:val="sk-SK"/>
        </w:rPr>
        <w:t>m</w:t>
      </w:r>
      <w:r w:rsidR="007D6C87" w:rsidRPr="00B51D06">
        <w:rPr>
          <w:lang w:val="sk-SK"/>
        </w:rPr>
        <w:t>ia</w:t>
      </w:r>
      <w:r w:rsidRPr="00B51D06">
        <w:rPr>
          <w:lang w:val="sk-SK"/>
        </w:rPr>
        <w:t xml:space="preserve"> sa so zdravotnou neškodnosťou kozmetických výrobkov, s povolenými a nepovolenými látkami v kozmetike, so spôsobom prieniku chemických látok do kože. </w:t>
      </w:r>
      <w:r w:rsidR="000F3097" w:rsidRPr="00B51D06">
        <w:rPr>
          <w:lang w:val="sk-SK"/>
        </w:rPr>
        <w:t>O</w:t>
      </w:r>
      <w:r w:rsidR="007D6C87" w:rsidRPr="00B51D06">
        <w:rPr>
          <w:lang w:val="sk-SK"/>
        </w:rPr>
        <w:t>svoja si</w:t>
      </w:r>
      <w:r w:rsidR="00E17EDD" w:rsidRPr="00B51D06">
        <w:rPr>
          <w:lang w:val="sk-SK"/>
        </w:rPr>
        <w:t xml:space="preserve"> </w:t>
      </w:r>
      <w:r w:rsidRPr="00B51D06">
        <w:rPr>
          <w:lang w:val="sk-SK"/>
        </w:rPr>
        <w:t>účink</w:t>
      </w:r>
      <w:r w:rsidR="007D6C87" w:rsidRPr="00B51D06">
        <w:rPr>
          <w:lang w:val="sk-SK"/>
        </w:rPr>
        <w:t>y</w:t>
      </w:r>
      <w:r w:rsidRPr="00B51D06">
        <w:rPr>
          <w:lang w:val="sk-SK"/>
        </w:rPr>
        <w:t xml:space="preserve"> a význam   liekov, spôsob</w:t>
      </w:r>
      <w:r w:rsidR="007D6C87" w:rsidRPr="00B51D06">
        <w:rPr>
          <w:lang w:val="sk-SK"/>
        </w:rPr>
        <w:t>y</w:t>
      </w:r>
      <w:r w:rsidRPr="00B51D06">
        <w:rPr>
          <w:lang w:val="sk-SK"/>
        </w:rPr>
        <w:t xml:space="preserve"> vnútornej a vonkajšej liečby</w:t>
      </w:r>
      <w:r w:rsidR="00D830C7" w:rsidRPr="00B51D06">
        <w:rPr>
          <w:lang w:val="sk-SK"/>
        </w:rPr>
        <w:t>.</w:t>
      </w:r>
      <w:r w:rsidRPr="00B51D06">
        <w:rPr>
          <w:lang w:val="sk-SK"/>
        </w:rPr>
        <w:t> </w:t>
      </w:r>
      <w:r w:rsidR="00D830C7" w:rsidRPr="00B51D06">
        <w:rPr>
          <w:lang w:val="sk-SK"/>
        </w:rPr>
        <w:t xml:space="preserve">Získajú vedomosti o </w:t>
      </w:r>
      <w:r w:rsidRPr="00B51D06">
        <w:rPr>
          <w:lang w:val="sk-SK"/>
        </w:rPr>
        <w:t>rôzn</w:t>
      </w:r>
      <w:r w:rsidR="00D830C7" w:rsidRPr="00B51D06">
        <w:rPr>
          <w:lang w:val="sk-SK"/>
        </w:rPr>
        <w:t>ych</w:t>
      </w:r>
      <w:r w:rsidRPr="00B51D06">
        <w:rPr>
          <w:lang w:val="sk-SK"/>
        </w:rPr>
        <w:t xml:space="preserve"> druh</w:t>
      </w:r>
      <w:r w:rsidR="00D830C7" w:rsidRPr="00B51D06">
        <w:rPr>
          <w:lang w:val="sk-SK"/>
        </w:rPr>
        <w:t>och</w:t>
      </w:r>
      <w:r w:rsidRPr="00B51D06">
        <w:rPr>
          <w:lang w:val="sk-SK"/>
        </w:rPr>
        <w:t xml:space="preserve"> špecifických látok používaných pri výrobe kozmetických </w:t>
      </w:r>
      <w:r w:rsidR="000F3097" w:rsidRPr="00B51D06">
        <w:rPr>
          <w:lang w:val="sk-SK"/>
        </w:rPr>
        <w:t>výrobkov</w:t>
      </w:r>
      <w:r w:rsidR="00C00068" w:rsidRPr="00B51D06">
        <w:rPr>
          <w:lang w:val="sk-SK"/>
        </w:rPr>
        <w:t xml:space="preserve"> a n</w:t>
      </w:r>
      <w:r w:rsidR="000F3097" w:rsidRPr="00B51D06">
        <w:rPr>
          <w:lang w:val="sk-SK"/>
        </w:rPr>
        <w:t>aučia sa</w:t>
      </w:r>
      <w:r w:rsidRPr="00B51D06">
        <w:rPr>
          <w:lang w:val="sk-SK"/>
        </w:rPr>
        <w:t xml:space="preserve"> popísať fyzikálne formy kozmetických výrobkov. </w:t>
      </w:r>
      <w:r w:rsidR="00D830C7" w:rsidRPr="00B51D06">
        <w:rPr>
          <w:lang w:val="sk-SK"/>
        </w:rPr>
        <w:t>Súčasťou učiva sú poznatky</w:t>
      </w:r>
      <w:r w:rsidRPr="00B51D06">
        <w:rPr>
          <w:lang w:val="sk-SK"/>
        </w:rPr>
        <w:t xml:space="preserve"> o povrchovo aktívnych a </w:t>
      </w:r>
      <w:r w:rsidR="00326118" w:rsidRPr="00B51D06">
        <w:rPr>
          <w:lang w:val="sk-SK"/>
        </w:rPr>
        <w:t xml:space="preserve">o </w:t>
      </w:r>
      <w:r w:rsidRPr="00B51D06">
        <w:rPr>
          <w:lang w:val="sk-SK"/>
        </w:rPr>
        <w:t>ďalších funkčných látkach.</w:t>
      </w:r>
      <w:r w:rsidR="008865D5" w:rsidRPr="00B51D06">
        <w:rPr>
          <w:lang w:val="sk-SK"/>
        </w:rPr>
        <w:t xml:space="preserve"> </w:t>
      </w:r>
      <w:r w:rsidR="006C266B" w:rsidRPr="00B51D06">
        <w:rPr>
          <w:lang w:val="sk-SK"/>
        </w:rPr>
        <w:t xml:space="preserve"> </w:t>
      </w:r>
    </w:p>
    <w:p w14:paraId="2C53963C" w14:textId="77777777" w:rsidR="008865D5" w:rsidRPr="00B51D06" w:rsidRDefault="006C266B" w:rsidP="004E7622">
      <w:pPr>
        <w:jc w:val="both"/>
        <w:rPr>
          <w:lang w:val="sk-SK"/>
        </w:rPr>
      </w:pPr>
      <w:r w:rsidRPr="00B51D06">
        <w:rPr>
          <w:lang w:val="sk-SK"/>
        </w:rPr>
        <w:t>O</w:t>
      </w:r>
      <w:r w:rsidR="008865D5" w:rsidRPr="00B51D06">
        <w:rPr>
          <w:lang w:val="sk-SK"/>
        </w:rPr>
        <w:t xml:space="preserve">bsah </w:t>
      </w:r>
      <w:r w:rsidRPr="00B51D06">
        <w:rPr>
          <w:lang w:val="sk-SK"/>
        </w:rPr>
        <w:t xml:space="preserve">predmetu </w:t>
      </w:r>
      <w:r w:rsidR="00B51D06">
        <w:rPr>
          <w:lang w:val="sk-SK"/>
        </w:rPr>
        <w:t>je štruktú</w:t>
      </w:r>
      <w:r w:rsidR="008865D5" w:rsidRPr="00B51D06">
        <w:rPr>
          <w:lang w:val="sk-SK"/>
        </w:rPr>
        <w:t>rovaný do tematických celkov (tém</w:t>
      </w:r>
      <w:r w:rsidR="00E42F7D" w:rsidRPr="00B51D06">
        <w:rPr>
          <w:lang w:val="sk-SK"/>
        </w:rPr>
        <w:t xml:space="preserve">y a podtémy). </w:t>
      </w:r>
      <w:r w:rsidR="00F062ED" w:rsidRPr="00B51D06">
        <w:rPr>
          <w:lang w:val="sk-SK"/>
        </w:rPr>
        <w:t xml:space="preserve">Pri </w:t>
      </w:r>
      <w:r w:rsidR="008865D5" w:rsidRPr="00B51D06">
        <w:rPr>
          <w:lang w:val="sk-SK"/>
        </w:rPr>
        <w:t>výbere učiva sme prihliadali na proporcionalitu a primeranosť učiva podľa schopností žiakov.</w:t>
      </w:r>
    </w:p>
    <w:p w14:paraId="1DB7418F" w14:textId="77777777" w:rsidR="008865D5" w:rsidRPr="00B51D06" w:rsidRDefault="008865D5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Na hodinách odborného predmetu </w:t>
      </w:r>
      <w:r w:rsidR="0070066D" w:rsidRPr="00705EDD">
        <w:rPr>
          <w:bCs/>
          <w:lang w:val="sk-SK"/>
        </w:rPr>
        <w:t>aplikovaná chémia</w:t>
      </w:r>
      <w:r w:rsidR="0070066D" w:rsidRPr="00B51D06">
        <w:rPr>
          <w:lang w:val="sk-SK"/>
        </w:rPr>
        <w:t xml:space="preserve"> </w:t>
      </w:r>
      <w:r w:rsidRPr="00B51D06">
        <w:rPr>
          <w:lang w:val="sk-SK"/>
        </w:rPr>
        <w:t>sa používaj</w:t>
      </w:r>
      <w:r w:rsidR="00966EA8" w:rsidRPr="00B51D06">
        <w:rPr>
          <w:lang w:val="sk-SK"/>
        </w:rPr>
        <w:t>ú ako predlohy odborné časopisy</w:t>
      </w:r>
      <w:r w:rsidRPr="00B51D06">
        <w:rPr>
          <w:lang w:val="sk-SK"/>
        </w:rPr>
        <w:t xml:space="preserve"> </w:t>
      </w:r>
      <w:r w:rsidR="00966EA8" w:rsidRPr="00B51D06">
        <w:rPr>
          <w:lang w:val="sk-SK"/>
        </w:rPr>
        <w:t xml:space="preserve">a </w:t>
      </w:r>
      <w:r w:rsidRPr="00B51D06">
        <w:rPr>
          <w:lang w:val="sk-SK"/>
        </w:rPr>
        <w:t>obrazový materiál. Vyučovanie sa dopĺňa hodinami, na ktorých žiaci p</w:t>
      </w:r>
      <w:r w:rsidR="00966EA8" w:rsidRPr="00B51D06">
        <w:rPr>
          <w:lang w:val="sk-SK"/>
        </w:rPr>
        <w:t>racujú s internetom a  samostatne si vyhľadáv</w:t>
      </w:r>
      <w:r w:rsidR="00AB14F7" w:rsidRPr="00B51D06">
        <w:rPr>
          <w:lang w:val="sk-SK"/>
        </w:rPr>
        <w:t>ajú doplňujúce informácie týkajú</w:t>
      </w:r>
      <w:r w:rsidR="00966EA8" w:rsidRPr="00B51D06">
        <w:rPr>
          <w:lang w:val="sk-SK"/>
        </w:rPr>
        <w:t xml:space="preserve">ce sa kozmetických </w:t>
      </w:r>
      <w:r w:rsidR="00F062ED" w:rsidRPr="00B51D06">
        <w:rPr>
          <w:lang w:val="sk-SK"/>
        </w:rPr>
        <w:t>výrobkov</w:t>
      </w:r>
      <w:r w:rsidR="00966EA8" w:rsidRPr="00B51D06">
        <w:rPr>
          <w:lang w:val="sk-SK"/>
        </w:rPr>
        <w:t xml:space="preserve">. </w:t>
      </w:r>
    </w:p>
    <w:p w14:paraId="1A5AC28C" w14:textId="77777777" w:rsidR="008865D5" w:rsidRPr="00B51D06" w:rsidRDefault="008865D5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Metódy, formy a prostriedky vyučovania </w:t>
      </w:r>
      <w:r w:rsidR="00966EA8" w:rsidRPr="00B51D06">
        <w:rPr>
          <w:lang w:val="sk-SK"/>
        </w:rPr>
        <w:t xml:space="preserve">predmetu </w:t>
      </w:r>
      <w:bookmarkStart w:id="0" w:name="OLE_LINK1"/>
      <w:bookmarkStart w:id="1" w:name="OLE_LINK2"/>
      <w:r w:rsidR="0070066D" w:rsidRPr="00705EDD">
        <w:rPr>
          <w:bCs/>
          <w:lang w:val="sk-SK"/>
        </w:rPr>
        <w:t>aplikovaná chémia</w:t>
      </w:r>
      <w:r w:rsidRPr="00B51D06">
        <w:rPr>
          <w:lang w:val="sk-SK"/>
        </w:rPr>
        <w:t xml:space="preserve"> </w:t>
      </w:r>
      <w:bookmarkEnd w:id="0"/>
      <w:bookmarkEnd w:id="1"/>
      <w:r w:rsidRPr="00B51D06">
        <w:rPr>
          <w:lang w:val="sk-SK"/>
        </w:rPr>
        <w:t>majú stimulovať rozvoj poznávacích schopností žiakov, podporovať ich cieľ</w:t>
      </w:r>
      <w:r w:rsidR="00B51D06">
        <w:rPr>
          <w:lang w:val="sk-SK"/>
        </w:rPr>
        <w:t>a</w:t>
      </w:r>
      <w:r w:rsidRPr="00B51D06">
        <w:rPr>
          <w:lang w:val="sk-SK"/>
        </w:rPr>
        <w:t>vedomosť, samostatnosť.</w:t>
      </w:r>
    </w:p>
    <w:p w14:paraId="26E64629" w14:textId="77777777" w:rsidR="008865D5" w:rsidRPr="00B51D06" w:rsidRDefault="008865D5" w:rsidP="004E7622">
      <w:pPr>
        <w:jc w:val="both"/>
        <w:rPr>
          <w:lang w:val="sk-SK"/>
        </w:rPr>
      </w:pPr>
      <w:r w:rsidRPr="00B51D06">
        <w:rPr>
          <w:lang w:val="sk-SK"/>
        </w:rPr>
        <w:t>Uprednostňujeme také stratégie vyučova</w:t>
      </w:r>
      <w:r w:rsidR="006412E7" w:rsidRPr="00B51D06">
        <w:rPr>
          <w:lang w:val="sk-SK"/>
        </w:rPr>
        <w:t>nia, pri ktorých žiak</w:t>
      </w:r>
      <w:r w:rsidR="004E3D58" w:rsidRPr="00B51D06">
        <w:rPr>
          <w:lang w:val="sk-SK"/>
        </w:rPr>
        <w:t>,</w:t>
      </w:r>
      <w:r w:rsidR="006412E7" w:rsidRPr="00B51D06">
        <w:rPr>
          <w:lang w:val="sk-SK"/>
        </w:rPr>
        <w:t xml:space="preserve"> </w:t>
      </w:r>
      <w:r w:rsidRPr="00B51D06">
        <w:rPr>
          <w:lang w:val="sk-SK"/>
        </w:rPr>
        <w:t>ako aktívny subjekt v procese výučby</w:t>
      </w:r>
      <w:r w:rsidR="004E3D58" w:rsidRPr="00B51D06">
        <w:rPr>
          <w:lang w:val="sk-SK"/>
        </w:rPr>
        <w:t>,</w:t>
      </w:r>
      <w:r w:rsidRPr="00B51D06">
        <w:rPr>
          <w:lang w:val="sk-SK"/>
        </w:rPr>
        <w:t xml:space="preserve"> má možnosť spolurozhodovať a spolupracovať, učiteľ má povinnosť motivovať, povzbudzovať, viesť žiaka k čo najlepším výkonom, podporovať jeho aktivity všeobecne, ale aj v oblasti zvýšeného záujmu v</w:t>
      </w:r>
      <w:r w:rsidR="00966EA8" w:rsidRPr="00B51D06">
        <w:rPr>
          <w:lang w:val="sk-SK"/>
        </w:rPr>
        <w:t> rámci študij</w:t>
      </w:r>
      <w:r w:rsidRPr="00B51D06">
        <w:rPr>
          <w:lang w:val="sk-SK"/>
        </w:rPr>
        <w:t>ného odboru. P</w:t>
      </w:r>
      <w:r w:rsidR="006412E7" w:rsidRPr="00B51D06">
        <w:rPr>
          <w:lang w:val="sk-SK"/>
        </w:rPr>
        <w:t>r</w:t>
      </w:r>
      <w:r w:rsidRPr="00B51D06">
        <w:rPr>
          <w:lang w:val="sk-SK"/>
        </w:rPr>
        <w:t>i výučbe používame formu výkladu, riadeného ro</w:t>
      </w:r>
      <w:r w:rsidR="00B51D06">
        <w:rPr>
          <w:lang w:val="sk-SK"/>
        </w:rPr>
        <w:t>z</w:t>
      </w:r>
      <w:r w:rsidRPr="00B51D06">
        <w:rPr>
          <w:lang w:val="sk-SK"/>
        </w:rPr>
        <w:t xml:space="preserve">hovoru, demonštrovania, </w:t>
      </w:r>
      <w:r w:rsidR="006412E7" w:rsidRPr="00B51D06">
        <w:rPr>
          <w:lang w:val="sk-SK"/>
        </w:rPr>
        <w:t xml:space="preserve">výkladovo-ilustratívnu metódu, </w:t>
      </w:r>
      <w:r w:rsidR="00966EA8" w:rsidRPr="00B51D06">
        <w:rPr>
          <w:lang w:val="sk-SK"/>
        </w:rPr>
        <w:t>preferujeme prácu s </w:t>
      </w:r>
      <w:r w:rsidR="004E3D58" w:rsidRPr="00B51D06">
        <w:rPr>
          <w:lang w:val="sk-SK"/>
        </w:rPr>
        <w:t>učebnica</w:t>
      </w:r>
      <w:r w:rsidR="00966EA8" w:rsidRPr="00B51D06">
        <w:rPr>
          <w:lang w:val="sk-SK"/>
        </w:rPr>
        <w:t>mi a</w:t>
      </w:r>
      <w:r w:rsidRPr="00B51D06">
        <w:rPr>
          <w:lang w:val="sk-SK"/>
        </w:rPr>
        <w:t xml:space="preserve"> počítačom priamo na hodinách. Odporúčajú sa rôzne odborné časopisy pre </w:t>
      </w:r>
      <w:r w:rsidR="004E3D58" w:rsidRPr="00B51D06">
        <w:rPr>
          <w:lang w:val="sk-SK"/>
        </w:rPr>
        <w:t>koz</w:t>
      </w:r>
      <w:r w:rsidR="00966EA8" w:rsidRPr="00B51D06">
        <w:rPr>
          <w:lang w:val="sk-SK"/>
        </w:rPr>
        <w:t>metičky a vizážistky</w:t>
      </w:r>
      <w:r w:rsidRPr="00B51D06">
        <w:rPr>
          <w:lang w:val="sk-SK"/>
        </w:rPr>
        <w:t>, ale aj  bežne dostupné týždenníky a mesačníky</w:t>
      </w:r>
      <w:r w:rsidR="006412E7" w:rsidRPr="00B51D06">
        <w:rPr>
          <w:lang w:val="sk-SK"/>
        </w:rPr>
        <w:t>,</w:t>
      </w:r>
      <w:r w:rsidRPr="00B51D06">
        <w:rPr>
          <w:lang w:val="sk-SK"/>
        </w:rPr>
        <w:t xml:space="preserve"> v ktorých je dostatok materiálu, ktorý sa týka problematiky </w:t>
      </w:r>
      <w:r w:rsidR="00966EA8" w:rsidRPr="00B51D06">
        <w:rPr>
          <w:lang w:val="sk-SK"/>
        </w:rPr>
        <w:t>pleti a</w:t>
      </w:r>
      <w:r w:rsidRPr="00B51D06">
        <w:rPr>
          <w:lang w:val="sk-SK"/>
        </w:rPr>
        <w:t xml:space="preserve"> pokožky.</w:t>
      </w:r>
    </w:p>
    <w:p w14:paraId="6B1E4971" w14:textId="77777777" w:rsidR="006412E7" w:rsidRPr="00B51D06" w:rsidRDefault="006412E7" w:rsidP="004E7622">
      <w:pPr>
        <w:jc w:val="both"/>
        <w:rPr>
          <w:lang w:val="sk-SK"/>
        </w:rPr>
      </w:pPr>
      <w:r w:rsidRPr="00B51D06">
        <w:rPr>
          <w:lang w:val="sk-SK"/>
        </w:rPr>
        <w:t>S</w:t>
      </w:r>
      <w:r w:rsidR="00553652" w:rsidRPr="00B51D06">
        <w:rPr>
          <w:lang w:val="sk-SK"/>
        </w:rPr>
        <w:t>ti</w:t>
      </w:r>
      <w:r w:rsidRPr="00B51D06">
        <w:rPr>
          <w:lang w:val="sk-SK"/>
        </w:rPr>
        <w:t>mulovať poznáv</w:t>
      </w:r>
      <w:r w:rsidR="004E3D58" w:rsidRPr="00B51D06">
        <w:rPr>
          <w:lang w:val="sk-SK"/>
        </w:rPr>
        <w:t>a</w:t>
      </w:r>
      <w:r w:rsidRPr="00B51D06">
        <w:rPr>
          <w:lang w:val="sk-SK"/>
        </w:rPr>
        <w:t xml:space="preserve">cie činnosti žiaka </w:t>
      </w:r>
      <w:r w:rsidR="00553652" w:rsidRPr="00B51D06">
        <w:rPr>
          <w:lang w:val="sk-SK"/>
        </w:rPr>
        <w:t>pr</w:t>
      </w:r>
      <w:r w:rsidRPr="00B51D06">
        <w:rPr>
          <w:lang w:val="sk-SK"/>
        </w:rPr>
        <w:t xml:space="preserve">edpokladá uplatňovať vo vyučovaní predmetu </w:t>
      </w:r>
      <w:r w:rsidR="00404490" w:rsidRPr="00705EDD">
        <w:rPr>
          <w:bCs/>
          <w:lang w:val="sk-SK"/>
        </w:rPr>
        <w:t>aplikovaná chémia</w:t>
      </w:r>
      <w:r w:rsidRPr="00B51D06">
        <w:rPr>
          <w:lang w:val="sk-SK"/>
        </w:rPr>
        <w:t xml:space="preserve"> zastúpenie a prepojenie praktického a teoretického poznávania. Výchovn</w:t>
      </w:r>
      <w:r w:rsidR="00553652" w:rsidRPr="00B51D06">
        <w:rPr>
          <w:lang w:val="sk-SK"/>
        </w:rPr>
        <w:t>é</w:t>
      </w:r>
      <w:r w:rsidRPr="00B51D06">
        <w:rPr>
          <w:lang w:val="sk-SK"/>
        </w:rPr>
        <w:t xml:space="preserve"> a </w:t>
      </w:r>
      <w:r w:rsidR="00553652" w:rsidRPr="00B51D06">
        <w:rPr>
          <w:lang w:val="sk-SK"/>
        </w:rPr>
        <w:t>vzde</w:t>
      </w:r>
      <w:r w:rsidRPr="00B51D06">
        <w:rPr>
          <w:lang w:val="sk-SK"/>
        </w:rPr>
        <w:t>lávac</w:t>
      </w:r>
      <w:r w:rsidR="00553652" w:rsidRPr="00B51D06">
        <w:rPr>
          <w:lang w:val="sk-SK"/>
        </w:rPr>
        <w:t>ie</w:t>
      </w:r>
      <w:r w:rsidRPr="00B51D06">
        <w:rPr>
          <w:lang w:val="sk-SK"/>
        </w:rPr>
        <w:t xml:space="preserve"> </w:t>
      </w:r>
      <w:r w:rsidR="00553652" w:rsidRPr="00B51D06">
        <w:rPr>
          <w:lang w:val="sk-SK"/>
        </w:rPr>
        <w:t>straté</w:t>
      </w:r>
      <w:r w:rsidRPr="00B51D06">
        <w:rPr>
          <w:lang w:val="sk-SK"/>
        </w:rPr>
        <w:t xml:space="preserve">gie </w:t>
      </w:r>
      <w:r w:rsidR="00553652" w:rsidRPr="00B51D06">
        <w:rPr>
          <w:lang w:val="sk-SK"/>
        </w:rPr>
        <w:t>napomô</w:t>
      </w:r>
      <w:r w:rsidRPr="00B51D06">
        <w:rPr>
          <w:lang w:val="sk-SK"/>
        </w:rPr>
        <w:t>žu rozvoju a upevňovan</w:t>
      </w:r>
      <w:r w:rsidR="00553652" w:rsidRPr="00B51D06">
        <w:rPr>
          <w:lang w:val="sk-SK"/>
        </w:rPr>
        <w:t>i</w:t>
      </w:r>
      <w:r w:rsidRPr="00B51D06">
        <w:rPr>
          <w:lang w:val="sk-SK"/>
        </w:rPr>
        <w:t>u kľúčových kompetencií žiaka. V tomto p</w:t>
      </w:r>
      <w:r w:rsidR="00553652" w:rsidRPr="00B51D06">
        <w:rPr>
          <w:lang w:val="sk-SK"/>
        </w:rPr>
        <w:t>r</w:t>
      </w:r>
      <w:r w:rsidRPr="00B51D06">
        <w:rPr>
          <w:lang w:val="sk-SK"/>
        </w:rPr>
        <w:t>edm</w:t>
      </w:r>
      <w:r w:rsidR="00553652" w:rsidRPr="00B51D06">
        <w:rPr>
          <w:lang w:val="sk-SK"/>
        </w:rPr>
        <w:t>e</w:t>
      </w:r>
      <w:r w:rsidRPr="00B51D06">
        <w:rPr>
          <w:lang w:val="sk-SK"/>
        </w:rPr>
        <w:t xml:space="preserve">te budeme rozvíjať a </w:t>
      </w:r>
      <w:r w:rsidR="00553652" w:rsidRPr="00B51D06">
        <w:rPr>
          <w:lang w:val="sk-SK"/>
        </w:rPr>
        <w:t>skvalitňovať</w:t>
      </w:r>
      <w:r w:rsidRPr="00B51D06">
        <w:rPr>
          <w:lang w:val="sk-SK"/>
        </w:rPr>
        <w:t xml:space="preserve"> kľúčové kompetencie, tvorivo riešiť problémy a spôsobilosti využívať informačné technol</w:t>
      </w:r>
      <w:r w:rsidR="00553652" w:rsidRPr="00B51D06">
        <w:rPr>
          <w:lang w:val="sk-SK"/>
        </w:rPr>
        <w:t>ó</w:t>
      </w:r>
      <w:r w:rsidRPr="00B51D06">
        <w:rPr>
          <w:lang w:val="sk-SK"/>
        </w:rPr>
        <w:t>gie. Preto je d</w:t>
      </w:r>
      <w:r w:rsidR="00553652" w:rsidRPr="00B51D06">
        <w:rPr>
          <w:lang w:val="sk-SK"/>
        </w:rPr>
        <w:t>ô</w:t>
      </w:r>
      <w:r w:rsidRPr="00B51D06">
        <w:rPr>
          <w:lang w:val="sk-SK"/>
        </w:rPr>
        <w:t xml:space="preserve">ležitou súčasťou teoretického poznávania a zároveň prostriedkom precvičovania, upevňovania, prehlbovania a </w:t>
      </w:r>
      <w:r w:rsidRPr="00B51D06">
        <w:rPr>
          <w:lang w:val="sk-SK"/>
        </w:rPr>
        <w:lastRenderedPageBreak/>
        <w:t xml:space="preserve">systematizácie poznatkov okrem </w:t>
      </w:r>
      <w:r w:rsidR="00553652" w:rsidRPr="00B51D06">
        <w:rPr>
          <w:lang w:val="sk-SK"/>
        </w:rPr>
        <w:t>i</w:t>
      </w:r>
      <w:r w:rsidRPr="00B51D06">
        <w:rPr>
          <w:lang w:val="sk-SK"/>
        </w:rPr>
        <w:t>n</w:t>
      </w:r>
      <w:r w:rsidR="00553652" w:rsidRPr="00B51D06">
        <w:rPr>
          <w:lang w:val="sk-SK"/>
        </w:rPr>
        <w:t>é</w:t>
      </w:r>
      <w:r w:rsidRPr="00B51D06">
        <w:rPr>
          <w:lang w:val="sk-SK"/>
        </w:rPr>
        <w:t>ho aj riešenie kvantitat</w:t>
      </w:r>
      <w:r w:rsidR="00553652" w:rsidRPr="00B51D06">
        <w:rPr>
          <w:lang w:val="sk-SK"/>
        </w:rPr>
        <w:t>í</w:t>
      </w:r>
      <w:r w:rsidRPr="00B51D06">
        <w:rPr>
          <w:lang w:val="sk-SK"/>
        </w:rPr>
        <w:t>vn</w:t>
      </w:r>
      <w:r w:rsidR="00B51D06">
        <w:rPr>
          <w:lang w:val="sk-SK"/>
        </w:rPr>
        <w:t>y</w:t>
      </w:r>
      <w:r w:rsidRPr="00B51D06">
        <w:rPr>
          <w:lang w:val="sk-SK"/>
        </w:rPr>
        <w:t>ch a kvalitatívnych úloh z učiva jednotlivých tematických celkov, úloh komplexn</w:t>
      </w:r>
      <w:r w:rsidR="00553652" w:rsidRPr="00B51D06">
        <w:rPr>
          <w:lang w:val="sk-SK"/>
        </w:rPr>
        <w:t>é</w:t>
      </w:r>
      <w:r w:rsidRPr="00B51D06">
        <w:rPr>
          <w:lang w:val="sk-SK"/>
        </w:rPr>
        <w:t>ho charakteru, ktoré umožňujú spájať a využívať poznatky z </w:t>
      </w:r>
      <w:r w:rsidR="00553652" w:rsidRPr="00B51D06">
        <w:rPr>
          <w:lang w:val="sk-SK"/>
        </w:rPr>
        <w:t>via</w:t>
      </w:r>
      <w:r w:rsidRPr="00B51D06">
        <w:rPr>
          <w:lang w:val="sk-SK"/>
        </w:rPr>
        <w:t>cerých častí učiva v rámci medzipredmetových vzťahov.</w:t>
      </w:r>
    </w:p>
    <w:p w14:paraId="03F456E3" w14:textId="77777777" w:rsidR="00553652" w:rsidRPr="00B51D06" w:rsidRDefault="00553652" w:rsidP="004E7622">
      <w:pPr>
        <w:jc w:val="both"/>
        <w:rPr>
          <w:lang w:val="sk-SK"/>
        </w:rPr>
      </w:pPr>
      <w:r w:rsidRPr="00B51D06">
        <w:rPr>
          <w:lang w:val="sk-SK"/>
        </w:rPr>
        <w:t>Hodnotenie žiakov bude založené na kritériách hodnotenia v každom vzdelávacom výstupe. Klasifikácia bude vychádzať z pravid</w:t>
      </w:r>
      <w:r w:rsidR="00B51D06">
        <w:rPr>
          <w:lang w:val="sk-SK"/>
        </w:rPr>
        <w:t>i</w:t>
      </w:r>
      <w:r w:rsidRPr="00B51D06">
        <w:rPr>
          <w:lang w:val="sk-SK"/>
        </w:rPr>
        <w:t>el hodnotenia tohto školského vzdelávacieho programu. Použijú sa adekvátne metódy a prostriedky hodnotenia.</w:t>
      </w:r>
    </w:p>
    <w:p w14:paraId="4FB5E60E" w14:textId="77777777" w:rsidR="003E35B9" w:rsidRPr="00B51D06" w:rsidRDefault="00553652" w:rsidP="004E7622">
      <w:pPr>
        <w:jc w:val="both"/>
        <w:rPr>
          <w:lang w:val="sk-SK"/>
        </w:rPr>
      </w:pPr>
      <w:r w:rsidRPr="00B51D06">
        <w:rPr>
          <w:lang w:val="sk-SK"/>
        </w:rPr>
        <w:t>Výučba bude prebiehať v</w:t>
      </w:r>
      <w:r w:rsidR="000732C4" w:rsidRPr="00B51D06">
        <w:rPr>
          <w:lang w:val="sk-SK"/>
        </w:rPr>
        <w:t> bež</w:t>
      </w:r>
      <w:r w:rsidR="00B86034" w:rsidRPr="00B51D06">
        <w:rPr>
          <w:lang w:val="sk-SK"/>
        </w:rPr>
        <w:t xml:space="preserve">nej triede. </w:t>
      </w:r>
    </w:p>
    <w:p w14:paraId="10478BA5" w14:textId="77777777" w:rsidR="00E8735C" w:rsidRPr="00B51D06" w:rsidRDefault="00E8735C" w:rsidP="004E7622">
      <w:pPr>
        <w:jc w:val="both"/>
        <w:rPr>
          <w:lang w:val="sk-SK"/>
        </w:rPr>
      </w:pPr>
    </w:p>
    <w:p w14:paraId="23C4E347" w14:textId="77777777" w:rsidR="004E3D58" w:rsidRPr="00B51D06" w:rsidRDefault="004E3D58" w:rsidP="004E7622">
      <w:pPr>
        <w:jc w:val="both"/>
        <w:rPr>
          <w:lang w:val="sk-SK"/>
        </w:rPr>
      </w:pPr>
    </w:p>
    <w:p w14:paraId="534FE652" w14:textId="77777777" w:rsidR="00B86034" w:rsidRPr="00B51D06" w:rsidRDefault="00B86034" w:rsidP="004E7622">
      <w:pPr>
        <w:jc w:val="both"/>
        <w:rPr>
          <w:b/>
          <w:lang w:val="sk-SK"/>
        </w:rPr>
      </w:pPr>
      <w:r w:rsidRPr="00B51D06">
        <w:rPr>
          <w:b/>
          <w:lang w:val="sk-SK"/>
        </w:rPr>
        <w:t>Ciele vyučovacieho predmetu</w:t>
      </w:r>
    </w:p>
    <w:p w14:paraId="3B43B53A" w14:textId="77777777" w:rsidR="00B86034" w:rsidRPr="00B51D06" w:rsidRDefault="00B86034" w:rsidP="004E7622">
      <w:pPr>
        <w:jc w:val="both"/>
        <w:rPr>
          <w:lang w:val="sk-SK"/>
        </w:rPr>
      </w:pPr>
    </w:p>
    <w:p w14:paraId="2F8C38F4" w14:textId="77777777" w:rsidR="00B86034" w:rsidRPr="00B51D06" w:rsidRDefault="00B86034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Cieľom vyučovacieho predmetu </w:t>
      </w:r>
      <w:r w:rsidR="00760B58" w:rsidRPr="00705EDD">
        <w:rPr>
          <w:bCs/>
          <w:lang w:val="sk-SK"/>
        </w:rPr>
        <w:t>aplikovaná chémia</w:t>
      </w:r>
      <w:r w:rsidR="00760B58" w:rsidRPr="00B51D06">
        <w:rPr>
          <w:lang w:val="sk-SK"/>
        </w:rPr>
        <w:t xml:space="preserve"> </w:t>
      </w:r>
      <w:r w:rsidRPr="00B51D06">
        <w:rPr>
          <w:lang w:val="sk-SK"/>
        </w:rPr>
        <w:t>v </w:t>
      </w:r>
      <w:r w:rsidR="00D50019" w:rsidRPr="00B51D06">
        <w:rPr>
          <w:lang w:val="sk-SK"/>
        </w:rPr>
        <w:t>učebnom</w:t>
      </w:r>
      <w:r w:rsidRPr="00B51D06">
        <w:rPr>
          <w:lang w:val="sk-SK"/>
        </w:rPr>
        <w:t xml:space="preserve"> odbore </w:t>
      </w:r>
      <w:r w:rsidR="00760B58" w:rsidRPr="00B51D06">
        <w:rPr>
          <w:lang w:val="sk-SK"/>
        </w:rPr>
        <w:t xml:space="preserve">kaderník </w:t>
      </w:r>
      <w:r w:rsidRPr="00B51D06">
        <w:rPr>
          <w:lang w:val="sk-SK"/>
        </w:rPr>
        <w:t xml:space="preserve">je poskytnúť žiakom súbor vedomostí, zručností a kompetencií o </w:t>
      </w:r>
      <w:r w:rsidR="00E8735C" w:rsidRPr="00B51D06">
        <w:rPr>
          <w:lang w:val="sk-SK"/>
        </w:rPr>
        <w:t xml:space="preserve">kozmetických </w:t>
      </w:r>
      <w:r w:rsidR="00EE3246" w:rsidRPr="00B51D06">
        <w:rPr>
          <w:lang w:val="sk-SK"/>
        </w:rPr>
        <w:t>výrobkoch</w:t>
      </w:r>
      <w:r w:rsidR="00E8735C" w:rsidRPr="00B51D06">
        <w:rPr>
          <w:lang w:val="sk-SK"/>
        </w:rPr>
        <w:t>, o ich zložení</w:t>
      </w:r>
      <w:r w:rsidR="00EE3246" w:rsidRPr="00B51D06">
        <w:rPr>
          <w:lang w:val="sk-SK"/>
        </w:rPr>
        <w:t xml:space="preserve"> a vplyve jednotlivých zložiek týchto výrobkov na stav kože.</w:t>
      </w:r>
      <w:r w:rsidR="00E8735C" w:rsidRPr="00B51D06">
        <w:rPr>
          <w:lang w:val="sk-SK"/>
        </w:rPr>
        <w:t xml:space="preserve"> Ak žiaci pochopia chemické deje, ak spoznajú zloženie a vlastnosti kozmetických prípravkov, budú ich vedieť správne aplikovať </w:t>
      </w:r>
      <w:r w:rsidR="00EE3246" w:rsidRPr="00B51D06">
        <w:rPr>
          <w:lang w:val="sk-SK"/>
        </w:rPr>
        <w:t>v kaderníckej praxi</w:t>
      </w:r>
      <w:r w:rsidR="00E8735C" w:rsidRPr="00B51D06">
        <w:rPr>
          <w:lang w:val="sk-SK"/>
        </w:rPr>
        <w:t>. Výchovno-vzdelávací cieľ má svoje opodstatnenie aj vo výchove žiakov k presnej svedomitej práci a dodržiavaniu pravid</w:t>
      </w:r>
      <w:r w:rsidR="004E3D58" w:rsidRPr="00B51D06">
        <w:rPr>
          <w:lang w:val="sk-SK"/>
        </w:rPr>
        <w:t>i</w:t>
      </w:r>
      <w:r w:rsidR="00E8735C" w:rsidRPr="00B51D06">
        <w:rPr>
          <w:lang w:val="sk-SK"/>
        </w:rPr>
        <w:t>el hygieny a bezpečnosti práce.</w:t>
      </w:r>
    </w:p>
    <w:p w14:paraId="3171BC09" w14:textId="77777777" w:rsidR="00B8596B" w:rsidRPr="00B51D06" w:rsidRDefault="00B8596B" w:rsidP="00B8596B">
      <w:pPr>
        <w:ind w:right="-108"/>
        <w:jc w:val="both"/>
        <w:rPr>
          <w:lang w:val="sk-SK"/>
        </w:rPr>
      </w:pPr>
    </w:p>
    <w:p w14:paraId="7347857A" w14:textId="77777777" w:rsidR="00863752" w:rsidRPr="00B51D06" w:rsidRDefault="00863752" w:rsidP="007B4404">
      <w:pPr>
        <w:jc w:val="both"/>
        <w:rPr>
          <w:b/>
          <w:lang w:val="sk-SK"/>
        </w:rPr>
      </w:pPr>
      <w:r w:rsidRPr="00B51D06">
        <w:rPr>
          <w:b/>
          <w:lang w:val="sk-SK"/>
        </w:rPr>
        <w:t>Vzdelávacie výstupy</w:t>
      </w:r>
    </w:p>
    <w:p w14:paraId="19D87BDB" w14:textId="77777777" w:rsidR="00863752" w:rsidRPr="00B51D06" w:rsidRDefault="00863752" w:rsidP="00B8596B">
      <w:pPr>
        <w:ind w:right="-108"/>
        <w:jc w:val="both"/>
        <w:rPr>
          <w:lang w:val="sk-SK"/>
        </w:rPr>
      </w:pPr>
    </w:p>
    <w:p w14:paraId="21142EA4" w14:textId="77777777" w:rsidR="007B4404" w:rsidRPr="00B51D06" w:rsidRDefault="007B4404" w:rsidP="00B8596B">
      <w:pPr>
        <w:ind w:right="-108"/>
        <w:jc w:val="both"/>
        <w:rPr>
          <w:b/>
          <w:bCs/>
          <w:lang w:val="sk-SK"/>
        </w:rPr>
      </w:pPr>
      <w:r w:rsidRPr="00B51D06">
        <w:rPr>
          <w:b/>
          <w:bCs/>
          <w:lang w:val="sk-SK"/>
        </w:rPr>
        <w:t>druhý ročník</w:t>
      </w:r>
    </w:p>
    <w:p w14:paraId="1E4E1841" w14:textId="77777777" w:rsidR="007B4404" w:rsidRPr="00B51D06" w:rsidRDefault="007B4404" w:rsidP="00B8596B">
      <w:pPr>
        <w:ind w:right="-108"/>
        <w:jc w:val="both"/>
        <w:rPr>
          <w:lang w:val="sk-SK"/>
        </w:rPr>
      </w:pPr>
    </w:p>
    <w:p w14:paraId="350544D0" w14:textId="77777777" w:rsidR="00863752" w:rsidRPr="00B51D06" w:rsidRDefault="00863752" w:rsidP="00B8596B">
      <w:pPr>
        <w:ind w:right="-108"/>
        <w:jc w:val="both"/>
        <w:rPr>
          <w:lang w:val="sk-SK"/>
        </w:rPr>
      </w:pPr>
      <w:r w:rsidRPr="00B51D06">
        <w:rPr>
          <w:lang w:val="sk-SK"/>
        </w:rPr>
        <w:t>I. ZÁKLADNÉ POJMY V CHÉMII  KOZMETICKÝCH VÝROBKOV</w:t>
      </w:r>
    </w:p>
    <w:p w14:paraId="262DB92E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definovať pojem p</w:t>
      </w:r>
      <w:r w:rsidR="000528C5">
        <w:rPr>
          <w:lang w:val="sk-SK"/>
        </w:rPr>
        <w:t>H</w:t>
      </w:r>
    </w:p>
    <w:p w14:paraId="4325D67A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poznať rozdiel medzi kyslými, neutrálnymi a zásaditými roztokmi</w:t>
      </w:r>
    </w:p>
    <w:p w14:paraId="1DA1EC13" w14:textId="77777777" w:rsidR="00863752" w:rsidRPr="00B51D06" w:rsidRDefault="00B44E33" w:rsidP="00863752">
      <w:pPr>
        <w:numPr>
          <w:ilvl w:val="0"/>
          <w:numId w:val="2"/>
        </w:numPr>
        <w:spacing w:line="276" w:lineRule="auto"/>
        <w:rPr>
          <w:lang w:val="sk-SK"/>
        </w:rPr>
      </w:pPr>
      <w:r>
        <w:rPr>
          <w:lang w:val="sk-SK"/>
        </w:rPr>
        <w:t>vedieť stanoviť pH</w:t>
      </w:r>
      <w:r w:rsidR="00F27490" w:rsidRPr="00B51D06">
        <w:rPr>
          <w:lang w:val="sk-SK"/>
        </w:rPr>
        <w:t xml:space="preserve"> kozmetických výrobkov</w:t>
      </w:r>
    </w:p>
    <w:p w14:paraId="67EA6200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objasniť význam ph v kozmetike</w:t>
      </w:r>
    </w:p>
    <w:p w14:paraId="25BE96AF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rozdeliť molekuly látok podľa polarity</w:t>
      </w:r>
    </w:p>
    <w:p w14:paraId="1BA774A5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popísať polaritu molekuly vody</w:t>
      </w:r>
    </w:p>
    <w:p w14:paraId="023292D8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 xml:space="preserve">uviesť príklady polárnych a nepolárnych látok </w:t>
      </w:r>
    </w:p>
    <w:p w14:paraId="69382515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vysvetliť význam povrchového napätia a viskozity pri výrobe kozmetických výrobkov</w:t>
      </w:r>
    </w:p>
    <w:p w14:paraId="29F394D0" w14:textId="77777777" w:rsidR="00863752" w:rsidRPr="00B51D06" w:rsidRDefault="00F27490" w:rsidP="003234FB">
      <w:pPr>
        <w:spacing w:line="276" w:lineRule="auto"/>
        <w:ind w:left="720"/>
        <w:rPr>
          <w:lang w:val="sk-SK"/>
        </w:rPr>
      </w:pPr>
      <w:r w:rsidRPr="00B51D06">
        <w:rPr>
          <w:lang w:val="sk-SK"/>
        </w:rPr>
        <w:t>a pri ich pôsobení na kožu</w:t>
      </w:r>
    </w:p>
    <w:p w14:paraId="00A0B58D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ovládať základné princ</w:t>
      </w:r>
      <w:r>
        <w:rPr>
          <w:lang w:val="sk-SK"/>
        </w:rPr>
        <w:t>í</w:t>
      </w:r>
      <w:r w:rsidRPr="00B51D06">
        <w:rPr>
          <w:lang w:val="sk-SK"/>
        </w:rPr>
        <w:t>py prieniku látok vplyvom difúzie a osmózy</w:t>
      </w:r>
    </w:p>
    <w:p w14:paraId="3061885D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color w:val="000000"/>
          <w:lang w:val="sk-SK"/>
        </w:rPr>
      </w:pPr>
      <w:r>
        <w:rPr>
          <w:color w:val="000000"/>
          <w:lang w:val="sk-SK"/>
        </w:rPr>
        <w:t>rozlíšiť základn</w:t>
      </w:r>
      <w:r w:rsidRPr="00B51D06">
        <w:rPr>
          <w:color w:val="000000"/>
          <w:lang w:val="sk-SK"/>
        </w:rPr>
        <w:t>é skupenstv</w:t>
      </w:r>
      <w:r>
        <w:rPr>
          <w:color w:val="000000"/>
          <w:lang w:val="sk-SK"/>
        </w:rPr>
        <w:t>á</w:t>
      </w:r>
      <w:r w:rsidRPr="00B51D06">
        <w:rPr>
          <w:color w:val="000000"/>
          <w:lang w:val="sk-SK"/>
        </w:rPr>
        <w:t xml:space="preserve"> kozmetických surovín</w:t>
      </w:r>
    </w:p>
    <w:p w14:paraId="28B91CB9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>ovládať rozdiely medzi lipofilnou a hydrofilnou látkou</w:t>
      </w:r>
    </w:p>
    <w:p w14:paraId="608FA861" w14:textId="77777777" w:rsidR="00863752" w:rsidRPr="00B51D06" w:rsidRDefault="00F27490" w:rsidP="00863752">
      <w:pPr>
        <w:numPr>
          <w:ilvl w:val="0"/>
          <w:numId w:val="2"/>
        </w:numPr>
        <w:spacing w:line="276" w:lineRule="auto"/>
        <w:rPr>
          <w:lang w:val="sk-SK"/>
        </w:rPr>
      </w:pPr>
      <w:r w:rsidRPr="00B51D06">
        <w:rPr>
          <w:lang w:val="sk-SK"/>
        </w:rPr>
        <w:t xml:space="preserve">definovať pojmy fáza, fázové rozhranie a homogénne </w:t>
      </w:r>
      <w:r w:rsidRPr="00B51D06">
        <w:rPr>
          <w:color w:val="000000"/>
          <w:lang w:val="sk-SK"/>
        </w:rPr>
        <w:t>prostredie</w:t>
      </w:r>
    </w:p>
    <w:p w14:paraId="023B7828" w14:textId="77777777" w:rsidR="00863752" w:rsidRPr="00B51D06" w:rsidRDefault="00F27490" w:rsidP="00863752">
      <w:pPr>
        <w:numPr>
          <w:ilvl w:val="0"/>
          <w:numId w:val="2"/>
        </w:numPr>
        <w:spacing w:after="240"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aplikovať </w:t>
      </w:r>
      <w:r w:rsidR="00863752" w:rsidRPr="00B51D06">
        <w:rPr>
          <w:color w:val="000000"/>
          <w:lang w:val="sk-SK"/>
        </w:rPr>
        <w:t>získané poznatky v kaderníckej  praxi</w:t>
      </w:r>
    </w:p>
    <w:p w14:paraId="3E7D4955" w14:textId="77777777" w:rsidR="00863752" w:rsidRPr="00B51D06" w:rsidRDefault="00863752" w:rsidP="00B8596B">
      <w:pPr>
        <w:ind w:right="-108"/>
        <w:jc w:val="both"/>
        <w:rPr>
          <w:lang w:val="sk-SK"/>
        </w:rPr>
      </w:pPr>
      <w:r w:rsidRPr="00B51D06">
        <w:rPr>
          <w:lang w:val="sk-SK"/>
        </w:rPr>
        <w:t>II. FYZIKÁLNE FORMY KOZMETICKÝCH VÝROBKOV</w:t>
      </w:r>
    </w:p>
    <w:p w14:paraId="67732190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definovať pojmy disperzná sústava,</w:t>
      </w:r>
      <w:r>
        <w:rPr>
          <w:color w:val="000000"/>
          <w:lang w:val="sk-SK"/>
        </w:rPr>
        <w:t xml:space="preserve"> </w:t>
      </w:r>
      <w:r w:rsidRPr="00B51D06">
        <w:rPr>
          <w:color w:val="000000"/>
          <w:lang w:val="sk-SK"/>
        </w:rPr>
        <w:t>dispergovaná fáza, disperzné prostredie</w:t>
      </w:r>
    </w:p>
    <w:p w14:paraId="46DB806E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spôsoby vyjadrovania</w:t>
      </w:r>
      <w:r>
        <w:rPr>
          <w:color w:val="000000"/>
          <w:lang w:val="sk-SK"/>
        </w:rPr>
        <w:t xml:space="preserve"> </w:t>
      </w:r>
      <w:r w:rsidRPr="00B51D06">
        <w:rPr>
          <w:color w:val="000000"/>
          <w:lang w:val="sk-SK"/>
        </w:rPr>
        <w:t>chemického zloženia vodných roztokov</w:t>
      </w:r>
    </w:p>
    <w:p w14:paraId="6DDAE41C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uviesť príklady koloidn</w:t>
      </w:r>
      <w:r>
        <w:rPr>
          <w:color w:val="000000"/>
          <w:lang w:val="sk-SK"/>
        </w:rPr>
        <w:t>ý</w:t>
      </w:r>
      <w:r w:rsidRPr="00B51D06">
        <w:rPr>
          <w:color w:val="000000"/>
          <w:lang w:val="sk-SK"/>
        </w:rPr>
        <w:t>ch roztokov, gélov a suspenzií v kaderníckej praxi</w:t>
      </w:r>
    </w:p>
    <w:p w14:paraId="016DF273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lang w:val="sk-SK"/>
        </w:rPr>
      </w:pPr>
      <w:r w:rsidRPr="00B51D06">
        <w:rPr>
          <w:lang w:val="sk-SK"/>
        </w:rPr>
        <w:t>popísať ich špecifiká</w:t>
      </w:r>
    </w:p>
    <w:p w14:paraId="71FAC505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zhodnotiť význam a využitie zahusťovadiel vo vlasovej kozmetike</w:t>
      </w:r>
    </w:p>
    <w:p w14:paraId="3C654734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porovnať rozdiely medzi danými druhmi disperzných sústav</w:t>
      </w:r>
    </w:p>
    <w:p w14:paraId="14697AF9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lastRenderedPageBreak/>
        <w:t>charakterizovať druhy emulzií</w:t>
      </w:r>
    </w:p>
    <w:p w14:paraId="2D9F5735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vymenovať použitie emulzií </w:t>
      </w:r>
    </w:p>
    <w:p w14:paraId="54E1614C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vedieť funkciu emulgátorov na rozhraní kvapalných fáz</w:t>
      </w:r>
    </w:p>
    <w:p w14:paraId="655E80AA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rozdeliť disperzie plynov na základe vonkajšej a vnútornej fázy</w:t>
      </w:r>
    </w:p>
    <w:p w14:paraId="757AF4B6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opísať využitie aerosólov v kaderníckej praxi</w:t>
      </w:r>
    </w:p>
    <w:p w14:paraId="090AED18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definovať pojem hnací plyn</w:t>
      </w:r>
    </w:p>
    <w:p w14:paraId="033678AE" w14:textId="77777777" w:rsidR="00863752" w:rsidRPr="00B51D06" w:rsidRDefault="00F27490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zhodnotiť význam a využitie čistiacich kozmetických výrobkov a </w:t>
      </w:r>
      <w:r w:rsidR="003234FB">
        <w:rPr>
          <w:color w:val="000000"/>
          <w:lang w:val="sk-SK"/>
        </w:rPr>
        <w:t>KV</w:t>
      </w:r>
      <w:r w:rsidRPr="00B51D06">
        <w:rPr>
          <w:color w:val="000000"/>
          <w:lang w:val="sk-SK"/>
        </w:rPr>
        <w:t xml:space="preserve"> na prevoňanie tela </w:t>
      </w:r>
    </w:p>
    <w:p w14:paraId="5BC05F36" w14:textId="77777777" w:rsidR="00863752" w:rsidRPr="00B51D06" w:rsidRDefault="003234FB" w:rsidP="00863752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>
        <w:rPr>
          <w:color w:val="000000"/>
          <w:lang w:val="sk-SK"/>
        </w:rPr>
        <w:t>charakterizovať povrchovoaktívne látky</w:t>
      </w:r>
    </w:p>
    <w:p w14:paraId="7E1176B4" w14:textId="77777777" w:rsidR="00863752" w:rsidRPr="00B51D06" w:rsidRDefault="00F27490" w:rsidP="00FD3AEF">
      <w:pPr>
        <w:numPr>
          <w:ilvl w:val="0"/>
          <w:numId w:val="3"/>
        </w:numPr>
        <w:spacing w:after="240"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vysvetliť </w:t>
      </w:r>
      <w:r w:rsidR="00863752" w:rsidRPr="00B51D06">
        <w:rPr>
          <w:color w:val="000000"/>
          <w:lang w:val="sk-SK"/>
        </w:rPr>
        <w:t>hlavné funkcie tenzidov v kozmetických výrobkoch</w:t>
      </w:r>
    </w:p>
    <w:p w14:paraId="7F03D14C" w14:textId="77777777" w:rsidR="00FD3AEF" w:rsidRPr="00B51D06" w:rsidRDefault="00FD3AEF" w:rsidP="00FD3AEF">
      <w:p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III. RASTLINY VO VLASOVEJ KOZMETIKE</w:t>
      </w:r>
    </w:p>
    <w:p w14:paraId="50813ED4" w14:textId="77777777" w:rsidR="00FD3AEF" w:rsidRPr="00B51D06" w:rsidRDefault="00F27490" w:rsidP="00F27490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popísať látky botanického pôvodu, ich výskyt, opis, spôsoby izolácie a účinky </w:t>
      </w:r>
    </w:p>
    <w:p w14:paraId="09542C5A" w14:textId="77777777" w:rsidR="00FD3AEF" w:rsidRPr="00B51D06" w:rsidRDefault="00F27490" w:rsidP="00F27490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z</w:t>
      </w:r>
      <w:r w:rsidR="00FD3AEF" w:rsidRPr="00B51D06">
        <w:rPr>
          <w:color w:val="000000"/>
          <w:lang w:val="sk-SK"/>
        </w:rPr>
        <w:t>hodnotiť</w:t>
      </w:r>
      <w:r w:rsidR="00B51D06">
        <w:rPr>
          <w:color w:val="000000"/>
          <w:lang w:val="sk-SK"/>
        </w:rPr>
        <w:t xml:space="preserve"> </w:t>
      </w:r>
      <w:r w:rsidR="00FD3AEF" w:rsidRPr="00B51D06">
        <w:rPr>
          <w:color w:val="000000"/>
          <w:lang w:val="sk-SK"/>
        </w:rPr>
        <w:t>význam uplatnenia silíc vo vlasovej kozmetike</w:t>
      </w:r>
    </w:p>
    <w:p w14:paraId="7D362A4B" w14:textId="77777777" w:rsidR="00F55F88" w:rsidRPr="00B51D06" w:rsidRDefault="00F55F88" w:rsidP="00FD3AEF">
      <w:pPr>
        <w:spacing w:line="276" w:lineRule="auto"/>
        <w:rPr>
          <w:color w:val="000000"/>
          <w:lang w:val="sk-SK"/>
        </w:rPr>
      </w:pPr>
    </w:p>
    <w:p w14:paraId="220188E4" w14:textId="77777777" w:rsidR="00F55F88" w:rsidRPr="00B51D06" w:rsidRDefault="00F55F88" w:rsidP="00FD3AEF">
      <w:pPr>
        <w:spacing w:line="276" w:lineRule="auto"/>
        <w:rPr>
          <w:color w:val="000000"/>
          <w:lang w:val="sk-SK"/>
        </w:rPr>
      </w:pPr>
    </w:p>
    <w:p w14:paraId="2FED603B" w14:textId="77777777" w:rsidR="00F55F88" w:rsidRPr="00B51D06" w:rsidRDefault="00F55F88" w:rsidP="007B4404">
      <w:pPr>
        <w:spacing w:line="276" w:lineRule="auto"/>
        <w:rPr>
          <w:b/>
          <w:bCs/>
          <w:color w:val="000000"/>
          <w:lang w:val="sk-SK"/>
        </w:rPr>
      </w:pPr>
      <w:r w:rsidRPr="00B51D06">
        <w:rPr>
          <w:b/>
          <w:bCs/>
          <w:color w:val="000000"/>
          <w:lang w:val="sk-SK"/>
        </w:rPr>
        <w:t>tretí ročník</w:t>
      </w:r>
    </w:p>
    <w:p w14:paraId="40918343" w14:textId="77777777" w:rsidR="00F55F88" w:rsidRPr="00B51D06" w:rsidRDefault="00627C82" w:rsidP="007B4404">
      <w:pPr>
        <w:numPr>
          <w:ilvl w:val="0"/>
          <w:numId w:val="4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KOZMETICKÉ VÝROBKY A LIEKY</w:t>
      </w:r>
    </w:p>
    <w:p w14:paraId="2965744A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definovať kozmetické výrobky</w:t>
      </w:r>
    </w:p>
    <w:p w14:paraId="342AF148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poznať obsah právnych predpisov p</w:t>
      </w:r>
      <w:r w:rsidR="009E05B1">
        <w:rPr>
          <w:color w:val="000000"/>
          <w:lang w:val="sk-SK"/>
        </w:rPr>
        <w:t>re kozmetické výrobky v rámci EU</w:t>
      </w:r>
    </w:p>
    <w:p w14:paraId="6E772C0C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dať do protikladu  liek a kozmetický prípravok</w:t>
      </w:r>
    </w:p>
    <w:p w14:paraId="6CE1C0D7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popísať základné formy liekov</w:t>
      </w:r>
    </w:p>
    <w:p w14:paraId="2BAFFB4E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ovládať možnosti, riziká a liečebný efekt vnútornej liečby</w:t>
      </w:r>
    </w:p>
    <w:p w14:paraId="1948BB47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poznať mechanizmus účinku a názvy prípravkov hlavných skupín liekov</w:t>
      </w:r>
    </w:p>
    <w:p w14:paraId="16454167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ovládať </w:t>
      </w:r>
      <w:r w:rsidR="00F55F88" w:rsidRPr="00B51D06">
        <w:rPr>
          <w:color w:val="000000"/>
          <w:lang w:val="sk-SK"/>
        </w:rPr>
        <w:t>možnosti, riziká a liečebný efekt vnútornej liečby</w:t>
      </w:r>
    </w:p>
    <w:p w14:paraId="79EABF24" w14:textId="77777777" w:rsidR="00F55F88" w:rsidRPr="00B51D06" w:rsidRDefault="00F55F88" w:rsidP="00F55F88">
      <w:pPr>
        <w:spacing w:line="276" w:lineRule="auto"/>
        <w:rPr>
          <w:b/>
          <w:bCs/>
          <w:color w:val="000000"/>
          <w:lang w:val="sk-SK"/>
        </w:rPr>
      </w:pPr>
    </w:p>
    <w:p w14:paraId="3DB3C728" w14:textId="77777777" w:rsidR="00F55F88" w:rsidRPr="00B51D06" w:rsidRDefault="00627C82" w:rsidP="007B4404">
      <w:pPr>
        <w:numPr>
          <w:ilvl w:val="0"/>
          <w:numId w:val="4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ZDRAVOTNÁ NEŠKODNOSŤ KOZMETIKY</w:t>
      </w:r>
      <w:r w:rsidR="00F55F88" w:rsidRPr="00B51D06">
        <w:rPr>
          <w:color w:val="000000"/>
          <w:lang w:val="sk-SK"/>
        </w:rPr>
        <w:t> </w:t>
      </w:r>
    </w:p>
    <w:p w14:paraId="34EC25C5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význam bezpečnosti ko</w:t>
      </w:r>
      <w:r>
        <w:rPr>
          <w:color w:val="000000"/>
          <w:lang w:val="sk-SK"/>
        </w:rPr>
        <w:t>z</w:t>
      </w:r>
      <w:r w:rsidRPr="00B51D06">
        <w:rPr>
          <w:color w:val="000000"/>
          <w:lang w:val="sk-SK"/>
        </w:rPr>
        <w:t>metických prípravkov pre spotrebiteľov</w:t>
      </w:r>
    </w:p>
    <w:p w14:paraId="6271C10B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vyjadriť dobu použite</w:t>
      </w:r>
      <w:r>
        <w:rPr>
          <w:color w:val="000000"/>
          <w:lang w:val="sk-SK"/>
        </w:rPr>
        <w:t>ľ</w:t>
      </w:r>
      <w:r w:rsidRPr="00B51D06">
        <w:rPr>
          <w:color w:val="000000"/>
          <w:lang w:val="sk-SK"/>
        </w:rPr>
        <w:t>nosti ko</w:t>
      </w:r>
      <w:r>
        <w:rPr>
          <w:color w:val="000000"/>
          <w:lang w:val="sk-SK"/>
        </w:rPr>
        <w:t>z</w:t>
      </w:r>
      <w:r w:rsidRPr="00B51D06">
        <w:rPr>
          <w:color w:val="000000"/>
          <w:lang w:val="sk-SK"/>
        </w:rPr>
        <w:t>metických výrobkov tromi spôsobmi</w:t>
      </w:r>
    </w:p>
    <w:p w14:paraId="4107B1F7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uviesť orgány poverené výkonom štátneho zdravotného dozoru nad kozmetikou</w:t>
      </w:r>
    </w:p>
    <w:p w14:paraId="5F432AF1" w14:textId="77777777" w:rsidR="00F55F88" w:rsidRPr="00F27490" w:rsidRDefault="00F27490" w:rsidP="00F27490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označiť kozmetické výrobky podľa požiadaviek kozmetickej legislatívy a</w:t>
      </w:r>
      <w:r>
        <w:rPr>
          <w:color w:val="000000"/>
          <w:lang w:val="sk-SK"/>
        </w:rPr>
        <w:t> </w:t>
      </w:r>
      <w:r w:rsidRPr="00B51D06">
        <w:rPr>
          <w:color w:val="000000"/>
          <w:lang w:val="sk-SK"/>
        </w:rPr>
        <w:t>medzinárodného</w:t>
      </w:r>
      <w:r>
        <w:rPr>
          <w:color w:val="000000"/>
          <w:lang w:val="sk-SK"/>
        </w:rPr>
        <w:t xml:space="preserve"> </w:t>
      </w:r>
      <w:r w:rsidRPr="00F27490">
        <w:rPr>
          <w:color w:val="000000"/>
          <w:lang w:val="sk-SK"/>
        </w:rPr>
        <w:t xml:space="preserve">názvoslovia </w:t>
      </w:r>
      <w:r w:rsidR="00F55F88" w:rsidRPr="00F27490">
        <w:rPr>
          <w:color w:val="000000"/>
          <w:lang w:val="sk-SK"/>
        </w:rPr>
        <w:t xml:space="preserve">kozmetických látok  </w:t>
      </w:r>
    </w:p>
    <w:p w14:paraId="2ED35411" w14:textId="77777777" w:rsidR="00F55F88" w:rsidRPr="00B51D06" w:rsidRDefault="00F55F88" w:rsidP="00F55F88">
      <w:pPr>
        <w:spacing w:line="276" w:lineRule="auto"/>
        <w:rPr>
          <w:b/>
          <w:bCs/>
          <w:color w:val="000000"/>
          <w:lang w:val="sk-SK"/>
        </w:rPr>
      </w:pPr>
    </w:p>
    <w:p w14:paraId="7C4CD4F5" w14:textId="77777777" w:rsidR="00F55F88" w:rsidRPr="00B51D06" w:rsidRDefault="00627C82" w:rsidP="007B4404">
      <w:pPr>
        <w:numPr>
          <w:ilvl w:val="0"/>
          <w:numId w:val="4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NEPOVOLENÉ A POVOLENENÉ   LÁTKY V KOZMETIKE</w:t>
      </w:r>
    </w:p>
    <w:p w14:paraId="2A92B178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ovládať zoznam d</w:t>
      </w:r>
      <w:r>
        <w:rPr>
          <w:color w:val="000000"/>
          <w:lang w:val="sk-SK"/>
        </w:rPr>
        <w:t>ô</w:t>
      </w:r>
      <w:r w:rsidRPr="00B51D06">
        <w:rPr>
          <w:color w:val="000000"/>
          <w:lang w:val="sk-SK"/>
        </w:rPr>
        <w:t>ležitých nepovolených látok ako zložiek kozmetických výrobkov</w:t>
      </w:r>
    </w:p>
    <w:p w14:paraId="58AF02D0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uviesť dôvody a príklady pre obmedzene povolené látky v kozmetike</w:t>
      </w:r>
    </w:p>
    <w:p w14:paraId="4D0BC492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význam uvádza</w:t>
      </w:r>
      <w:r w:rsidR="00B63F72">
        <w:rPr>
          <w:color w:val="000000"/>
          <w:lang w:val="sk-SK"/>
        </w:rPr>
        <w:t>ť zložky kozmetických výrobkov</w:t>
      </w:r>
      <w:r w:rsidRPr="00B51D06">
        <w:rPr>
          <w:color w:val="000000"/>
          <w:lang w:val="sk-SK"/>
        </w:rPr>
        <w:t xml:space="preserve"> na obale </w:t>
      </w:r>
    </w:p>
    <w:p w14:paraId="5780FB2A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vymenovať </w:t>
      </w:r>
      <w:r w:rsidR="00F55F88" w:rsidRPr="00B51D06">
        <w:rPr>
          <w:color w:val="000000"/>
          <w:lang w:val="sk-SK"/>
        </w:rPr>
        <w:t>zdroje ko</w:t>
      </w:r>
      <w:r w:rsidR="00B51D06">
        <w:rPr>
          <w:color w:val="000000"/>
          <w:lang w:val="sk-SK"/>
        </w:rPr>
        <w:t>z</w:t>
      </w:r>
      <w:r w:rsidR="00F55F88" w:rsidRPr="00B51D06">
        <w:rPr>
          <w:color w:val="000000"/>
          <w:lang w:val="sk-SK"/>
        </w:rPr>
        <w:t>metických látok podľa pôvodu</w:t>
      </w:r>
    </w:p>
    <w:p w14:paraId="0A306A34" w14:textId="77777777" w:rsidR="00F55F88" w:rsidRPr="00B51D06" w:rsidRDefault="00F55F88" w:rsidP="00F55F88">
      <w:pPr>
        <w:spacing w:line="276" w:lineRule="auto"/>
        <w:rPr>
          <w:b/>
          <w:bCs/>
          <w:color w:val="000000"/>
          <w:lang w:val="sk-SK"/>
        </w:rPr>
      </w:pPr>
    </w:p>
    <w:p w14:paraId="7E670E99" w14:textId="77777777" w:rsidR="00F55F88" w:rsidRPr="00B51D06" w:rsidRDefault="007B4404" w:rsidP="007B4404">
      <w:pPr>
        <w:numPr>
          <w:ilvl w:val="0"/>
          <w:numId w:val="4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PRIENIK KOZMETICKÝCH  LÁTOK  DO KOŽE</w:t>
      </w:r>
      <w:r w:rsidR="00F55F88" w:rsidRPr="00B51D06">
        <w:rPr>
          <w:color w:val="000000"/>
          <w:lang w:val="sk-SK"/>
        </w:rPr>
        <w:t> </w:t>
      </w:r>
    </w:p>
    <w:p w14:paraId="52A80F3F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charakterizovať cesty vstupu ko</w:t>
      </w:r>
      <w:r>
        <w:rPr>
          <w:color w:val="000000"/>
          <w:lang w:val="sk-SK"/>
        </w:rPr>
        <w:t>z</w:t>
      </w:r>
      <w:r w:rsidRPr="00B51D06">
        <w:rPr>
          <w:color w:val="000000"/>
          <w:lang w:val="sk-SK"/>
        </w:rPr>
        <w:t>metických látok cez kožu</w:t>
      </w:r>
    </w:p>
    <w:p w14:paraId="145DD3E8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faktory, od kt</w:t>
      </w:r>
      <w:r>
        <w:rPr>
          <w:color w:val="000000"/>
          <w:lang w:val="sk-SK"/>
        </w:rPr>
        <w:t>o</w:t>
      </w:r>
      <w:r w:rsidRPr="00B51D06">
        <w:rPr>
          <w:color w:val="000000"/>
          <w:lang w:val="sk-SK"/>
        </w:rPr>
        <w:t xml:space="preserve">rých závisí </w:t>
      </w:r>
      <w:r w:rsidR="00F55F88" w:rsidRPr="00B51D06">
        <w:rPr>
          <w:color w:val="000000"/>
          <w:lang w:val="sk-SK"/>
        </w:rPr>
        <w:t>hĺbka prieniku kozmetických látok do kože</w:t>
      </w:r>
    </w:p>
    <w:p w14:paraId="6E9733F6" w14:textId="77777777" w:rsidR="00F55F88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lastRenderedPageBreak/>
        <w:t>popísať vonkajšiu liečbu kožných chorôb a druhy vonkajších dermatologických</w:t>
      </w:r>
      <w:r>
        <w:rPr>
          <w:color w:val="000000"/>
          <w:lang w:val="sk-SK"/>
        </w:rPr>
        <w:t xml:space="preserve"> </w:t>
      </w:r>
      <w:r w:rsidRPr="00B51D06">
        <w:rPr>
          <w:color w:val="000000"/>
          <w:lang w:val="sk-SK"/>
        </w:rPr>
        <w:t xml:space="preserve">prípravkov </w:t>
      </w:r>
      <w:r w:rsidR="00F55F88" w:rsidRPr="00B51D06">
        <w:rPr>
          <w:color w:val="000000"/>
          <w:lang w:val="sk-SK"/>
        </w:rPr>
        <w:t>ako púdre, roztoky, suspenzie, emulzie, krémy, gély, masti, vosky a</w:t>
      </w:r>
      <w:r w:rsidR="00746AAE">
        <w:rPr>
          <w:color w:val="000000"/>
          <w:lang w:val="sk-SK"/>
        </w:rPr>
        <w:t> </w:t>
      </w:r>
      <w:r w:rsidR="00F55F88" w:rsidRPr="00B51D06">
        <w:rPr>
          <w:color w:val="000000"/>
          <w:lang w:val="sk-SK"/>
        </w:rPr>
        <w:t>pasty</w:t>
      </w:r>
    </w:p>
    <w:p w14:paraId="39B1458D" w14:textId="77777777" w:rsidR="00746AAE" w:rsidRPr="00B51D06" w:rsidRDefault="00746AAE" w:rsidP="00746AAE">
      <w:pPr>
        <w:spacing w:line="276" w:lineRule="auto"/>
        <w:ind w:left="360"/>
        <w:rPr>
          <w:color w:val="000000"/>
          <w:lang w:val="sk-SK"/>
        </w:rPr>
      </w:pPr>
    </w:p>
    <w:p w14:paraId="60C5FC53" w14:textId="77777777" w:rsidR="00F55F88" w:rsidRPr="00B51D06" w:rsidRDefault="007B4404" w:rsidP="007B4404">
      <w:pPr>
        <w:numPr>
          <w:ilvl w:val="0"/>
          <w:numId w:val="4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ŠPECIFICKÉ  LÁTKY</w:t>
      </w:r>
    </w:p>
    <w:p w14:paraId="266DEEA5" w14:textId="77777777" w:rsidR="00F55F88" w:rsidRPr="00810C3A" w:rsidRDefault="00F27490" w:rsidP="00810C3A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vymenovať látky na mechanické odstránenie nežiadúcich materiálov z povrchu tela, zubov</w:t>
      </w:r>
      <w:r w:rsidR="00810C3A">
        <w:rPr>
          <w:color w:val="000000"/>
          <w:lang w:val="sk-SK"/>
        </w:rPr>
        <w:t xml:space="preserve"> </w:t>
      </w:r>
      <w:r w:rsidRPr="00810C3A">
        <w:rPr>
          <w:color w:val="000000"/>
          <w:lang w:val="sk-SK"/>
        </w:rPr>
        <w:t>a nechtov</w:t>
      </w:r>
    </w:p>
    <w:p w14:paraId="6268F865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vedieť vlastnosti, použitie a význam týchto látok púdroch, make-upe, dekoratívnej kozmetike</w:t>
      </w:r>
    </w:p>
    <w:p w14:paraId="700E2D54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ovládať funkciu a vplyv antiperspiračných látok na potné póry a produkciu potu</w:t>
      </w:r>
    </w:p>
    <w:p w14:paraId="6AEDEC45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opísať mechanizmus účinku bieliacich látok na pigmentové škvrny a pehy</w:t>
      </w:r>
    </w:p>
    <w:p w14:paraId="448DFD8A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poznať ich hlavné účinné zložky</w:t>
      </w:r>
    </w:p>
    <w:p w14:paraId="16447552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definovať depilačné látky</w:t>
      </w:r>
    </w:p>
    <w:p w14:paraId="5B558AA0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popísať ich použitie na dočasné odstránenie chĺpkov z povrchu kože</w:t>
      </w:r>
    </w:p>
    <w:p w14:paraId="7BB41308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rozdiely medzi dezodoračnými a antiperspiračnými látkami</w:t>
      </w:r>
    </w:p>
    <w:p w14:paraId="464B2439" w14:textId="77777777" w:rsidR="00F55F88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opísať vlastnosti, význam a ich použitie </w:t>
      </w:r>
    </w:p>
    <w:p w14:paraId="4BB98489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vyhľadať koz</w:t>
      </w:r>
      <w:r>
        <w:rPr>
          <w:color w:val="000000"/>
          <w:lang w:val="sk-SK"/>
        </w:rPr>
        <w:t xml:space="preserve">metický </w:t>
      </w:r>
      <w:r w:rsidRPr="00B51D06">
        <w:rPr>
          <w:color w:val="000000"/>
          <w:lang w:val="sk-SK"/>
        </w:rPr>
        <w:t>prípravok, ktorý deklaruje na obale hydratačné účinky</w:t>
      </w:r>
    </w:p>
    <w:p w14:paraId="271E4FD7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diskutovať, aké látky takto pôsobia</w:t>
      </w:r>
    </w:p>
    <w:p w14:paraId="50E9BD4D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vedieť význam a použitie kyseliny salicylovej</w:t>
      </w:r>
    </w:p>
    <w:p w14:paraId="321016C7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pojmy liečivé rastliny, droga, prírodná kozmetika</w:t>
      </w:r>
    </w:p>
    <w:p w14:paraId="2E46A809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popísať najpoužívanejšie botanické látky v kozmetike a ich účinky na kožu, vlasy</w:t>
      </w:r>
    </w:p>
    <w:p w14:paraId="67A92FA4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určiť prírodné zdroje</w:t>
      </w:r>
    </w:p>
    <w:p w14:paraId="6095A6A1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objasniť význam nových druhov silikónových olejov vo vlasovej kozmetike</w:t>
      </w:r>
    </w:p>
    <w:p w14:paraId="68265896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charakterizovať účinky látok proti lupinám v modernej kozmetike</w:t>
      </w:r>
    </w:p>
    <w:p w14:paraId="22215420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vysvetliť aplikáciu samoopaľovacích ko</w:t>
      </w:r>
      <w:r>
        <w:rPr>
          <w:color w:val="000000"/>
          <w:lang w:val="sk-SK"/>
        </w:rPr>
        <w:t>z</w:t>
      </w:r>
      <w:r w:rsidRPr="00B51D06">
        <w:rPr>
          <w:color w:val="000000"/>
          <w:lang w:val="sk-SK"/>
        </w:rPr>
        <w:t>metických prípravkov s obsa</w:t>
      </w:r>
      <w:r w:rsidR="00731384">
        <w:rPr>
          <w:color w:val="000000"/>
          <w:lang w:val="sk-SK"/>
        </w:rPr>
        <w:t>hom DHA</w:t>
      </w:r>
    </w:p>
    <w:p w14:paraId="73A51D19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vedieť vplyv slnečného žiarenia na organizmus</w:t>
      </w:r>
    </w:p>
    <w:p w14:paraId="205A413E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>roztr</w:t>
      </w:r>
      <w:r w:rsidR="00D532EE">
        <w:rPr>
          <w:color w:val="000000"/>
          <w:lang w:val="sk-SK"/>
        </w:rPr>
        <w:t>iediť na chemické a fyzikálne UV</w:t>
      </w:r>
      <w:r w:rsidRPr="00B51D06">
        <w:rPr>
          <w:color w:val="000000"/>
          <w:lang w:val="sk-SK"/>
        </w:rPr>
        <w:t xml:space="preserve"> filtre</w:t>
      </w:r>
    </w:p>
    <w:p w14:paraId="4185B66C" w14:textId="77777777" w:rsidR="00627C82" w:rsidRPr="00B51D06" w:rsidRDefault="00F27490" w:rsidP="007B4404">
      <w:pPr>
        <w:numPr>
          <w:ilvl w:val="0"/>
          <w:numId w:val="3"/>
        </w:numPr>
        <w:spacing w:line="276" w:lineRule="auto"/>
        <w:rPr>
          <w:color w:val="000000"/>
          <w:lang w:val="sk-SK"/>
        </w:rPr>
      </w:pPr>
      <w:r w:rsidRPr="00B51D06">
        <w:rPr>
          <w:color w:val="000000"/>
          <w:lang w:val="sk-SK"/>
        </w:rPr>
        <w:t xml:space="preserve">ovládať </w:t>
      </w:r>
      <w:r w:rsidR="00627C82" w:rsidRPr="00B51D06">
        <w:rPr>
          <w:color w:val="000000"/>
          <w:lang w:val="sk-SK"/>
        </w:rPr>
        <w:t>význam potreby ochrany kože p</w:t>
      </w:r>
      <w:r w:rsidR="007B4404" w:rsidRPr="00B51D06">
        <w:rPr>
          <w:color w:val="000000"/>
          <w:lang w:val="sk-SK"/>
        </w:rPr>
        <w:t>r</w:t>
      </w:r>
      <w:r w:rsidR="00627C82" w:rsidRPr="00B51D06">
        <w:rPr>
          <w:color w:val="000000"/>
          <w:lang w:val="sk-SK"/>
        </w:rPr>
        <w:t>ed slnečným žiarením</w:t>
      </w:r>
    </w:p>
    <w:p w14:paraId="41B43157" w14:textId="77777777" w:rsidR="00E562E0" w:rsidRPr="00B51D06" w:rsidRDefault="00E562E0" w:rsidP="00863752">
      <w:pPr>
        <w:spacing w:line="276" w:lineRule="auto"/>
        <w:jc w:val="both"/>
        <w:rPr>
          <w:lang w:val="sk-SK"/>
        </w:rPr>
      </w:pPr>
    </w:p>
    <w:p w14:paraId="38D5A3DB" w14:textId="77777777" w:rsidR="00E562E0" w:rsidRPr="00B51D06" w:rsidRDefault="00E562E0" w:rsidP="00D50019">
      <w:pPr>
        <w:ind w:left="60"/>
        <w:jc w:val="both"/>
        <w:rPr>
          <w:b/>
          <w:bCs/>
          <w:sz w:val="28"/>
          <w:szCs w:val="28"/>
          <w:lang w:val="sk-SK"/>
        </w:rPr>
      </w:pPr>
      <w:r w:rsidRPr="00B51D06">
        <w:rPr>
          <w:b/>
          <w:bCs/>
          <w:sz w:val="28"/>
          <w:szCs w:val="28"/>
          <w:lang w:val="sk-SK"/>
        </w:rPr>
        <w:t xml:space="preserve">Prehľad výchovných a </w:t>
      </w:r>
      <w:r w:rsidR="004E7622" w:rsidRPr="00B51D06">
        <w:rPr>
          <w:b/>
          <w:bCs/>
          <w:sz w:val="28"/>
          <w:szCs w:val="28"/>
          <w:lang w:val="sk-SK"/>
        </w:rPr>
        <w:t>vzde</w:t>
      </w:r>
      <w:r w:rsidRPr="00B51D06">
        <w:rPr>
          <w:b/>
          <w:bCs/>
          <w:sz w:val="28"/>
          <w:szCs w:val="28"/>
          <w:lang w:val="sk-SK"/>
        </w:rPr>
        <w:t>lávacích stratégií</w:t>
      </w:r>
    </w:p>
    <w:p w14:paraId="76FBECCF" w14:textId="77777777" w:rsidR="00E562E0" w:rsidRPr="00B51D06" w:rsidRDefault="00E562E0" w:rsidP="004E7622">
      <w:pPr>
        <w:jc w:val="both"/>
        <w:rPr>
          <w:b/>
          <w:lang w:val="sk-SK"/>
        </w:rPr>
      </w:pPr>
    </w:p>
    <w:p w14:paraId="39B8C2C0" w14:textId="77777777" w:rsidR="00E562E0" w:rsidRPr="00B51D06" w:rsidRDefault="00E562E0" w:rsidP="004E7622">
      <w:pPr>
        <w:jc w:val="both"/>
        <w:rPr>
          <w:lang w:val="sk-SK"/>
        </w:rPr>
      </w:pPr>
      <w:r w:rsidRPr="00B51D06">
        <w:rPr>
          <w:lang w:val="sk-SK"/>
        </w:rPr>
        <w:t xml:space="preserve">Vo vyučovacím predmete </w:t>
      </w:r>
      <w:r w:rsidR="005F3F58" w:rsidRPr="00B51D06">
        <w:rPr>
          <w:b/>
          <w:lang w:val="sk-SK"/>
        </w:rPr>
        <w:t>aplikovaná chémia</w:t>
      </w:r>
      <w:r w:rsidR="005F3F58" w:rsidRPr="00B51D06">
        <w:rPr>
          <w:lang w:val="sk-SK"/>
        </w:rPr>
        <w:t xml:space="preserve"> v</w:t>
      </w:r>
      <w:r w:rsidRPr="00B51D06">
        <w:rPr>
          <w:lang w:val="sk-SK"/>
        </w:rPr>
        <w:t>yužívame na utvár</w:t>
      </w:r>
      <w:r w:rsidR="00D50019" w:rsidRPr="00B51D06">
        <w:rPr>
          <w:lang w:val="sk-SK"/>
        </w:rPr>
        <w:t>a</w:t>
      </w:r>
      <w:r w:rsidRPr="00B51D06">
        <w:rPr>
          <w:lang w:val="sk-SK"/>
        </w:rPr>
        <w:t>nie a rozvíjanie nasledujúcich kľúčových kompetencií výchovné a vzdelávacie stratégie, ktoré žiakom umožňujú:</w:t>
      </w:r>
    </w:p>
    <w:p w14:paraId="00141BD7" w14:textId="77777777" w:rsidR="00E562E0" w:rsidRPr="00B51D06" w:rsidRDefault="00E562E0" w:rsidP="004E7622">
      <w:pPr>
        <w:jc w:val="both"/>
        <w:rPr>
          <w:lang w:val="sk-SK"/>
        </w:rPr>
      </w:pPr>
    </w:p>
    <w:p w14:paraId="1E7CC3A6" w14:textId="77777777" w:rsidR="00E562E0" w:rsidRPr="00B51D06" w:rsidRDefault="00E562E0" w:rsidP="004E7622">
      <w:pPr>
        <w:jc w:val="both"/>
        <w:rPr>
          <w:i/>
          <w:u w:val="single"/>
          <w:lang w:val="sk-SK"/>
        </w:rPr>
      </w:pPr>
      <w:r w:rsidRPr="00B51D06">
        <w:rPr>
          <w:i/>
          <w:u w:val="single"/>
          <w:lang w:val="sk-SK"/>
        </w:rPr>
        <w:t>Schopnosti riešiť problémy</w:t>
      </w:r>
    </w:p>
    <w:p w14:paraId="336A8828" w14:textId="77777777" w:rsidR="008865D5" w:rsidRPr="00B51D06" w:rsidRDefault="00E562E0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rozpoznávať problémy v priebehu ich vzdelávania využívaním všetkých metód a prostriedkov</w:t>
      </w:r>
      <w:r w:rsidR="00AD2378" w:rsidRPr="00B51D06">
        <w:rPr>
          <w:lang w:val="sk-SK"/>
        </w:rPr>
        <w:t>, ktoré majú v danom okamihu k dispozícii ( pozorovanie, demonštrovanie)</w:t>
      </w:r>
    </w:p>
    <w:p w14:paraId="18F62746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vyjadriť alebo jednoznačne formulovať problém, ktorý sa objaví pri ich vzdelávaní</w:t>
      </w:r>
    </w:p>
    <w:p w14:paraId="364D5982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506FA917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posudzovať riešenie daného problému z hľadiska jeho správnosti, jednoznačnosti alebo efektívnosti a na základe týchto hľadísk prípadne porovnávať aj rôzne riešenia daného problému</w:t>
      </w:r>
    </w:p>
    <w:p w14:paraId="66B6C187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lastRenderedPageBreak/>
        <w:t>korigovať nesprávne riešenia problému</w:t>
      </w:r>
    </w:p>
    <w:p w14:paraId="0C2B40A5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používať osvojené metódy riešenia problémov aj v iných oblastiach vzdelávania žiakov, pokiaľ sú dané metódy</w:t>
      </w:r>
      <w:r w:rsidR="000732C4" w:rsidRPr="00B51D06">
        <w:rPr>
          <w:lang w:val="sk-SK"/>
        </w:rPr>
        <w:t xml:space="preserve"> v týchto oblastiach aplikovateľ</w:t>
      </w:r>
      <w:r w:rsidRPr="00B51D06">
        <w:rPr>
          <w:lang w:val="sk-SK"/>
        </w:rPr>
        <w:t>né</w:t>
      </w:r>
    </w:p>
    <w:p w14:paraId="725BC34B" w14:textId="77777777" w:rsidR="00AD2378" w:rsidRPr="00B51D06" w:rsidRDefault="00AD2378" w:rsidP="004E7622">
      <w:pPr>
        <w:ind w:left="60"/>
        <w:jc w:val="both"/>
        <w:rPr>
          <w:lang w:val="sk-SK"/>
        </w:rPr>
      </w:pPr>
    </w:p>
    <w:p w14:paraId="45600DC8" w14:textId="77777777" w:rsidR="00AD2378" w:rsidRPr="00B51D06" w:rsidRDefault="00AD2378" w:rsidP="004E7622">
      <w:pPr>
        <w:ind w:left="60"/>
        <w:jc w:val="both"/>
        <w:rPr>
          <w:lang w:val="sk-SK"/>
        </w:rPr>
      </w:pPr>
      <w:r w:rsidRPr="00B51D06">
        <w:rPr>
          <w:i/>
          <w:u w:val="single"/>
          <w:lang w:val="sk-SK"/>
        </w:rPr>
        <w:t>Spôsobilosti využívať informačné technológie</w:t>
      </w:r>
    </w:p>
    <w:p w14:paraId="10FD7D1D" w14:textId="77777777" w:rsidR="008865D5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získ</w:t>
      </w:r>
      <w:r w:rsidR="00B51D06">
        <w:rPr>
          <w:lang w:val="sk-SK"/>
        </w:rPr>
        <w:t>a</w:t>
      </w:r>
      <w:r w:rsidRPr="00B51D06">
        <w:rPr>
          <w:lang w:val="sk-SK"/>
        </w:rPr>
        <w:t>va</w:t>
      </w:r>
      <w:r w:rsidR="00B51D06">
        <w:rPr>
          <w:lang w:val="sk-SK"/>
        </w:rPr>
        <w:t>ť</w:t>
      </w:r>
      <w:r w:rsidRPr="00B51D06">
        <w:rPr>
          <w:lang w:val="sk-SK"/>
        </w:rPr>
        <w:t xml:space="preserve"> informácie v priebehu ich odborného vzdelávania využívaním všetkých metód a prostriedkov, ktoré majú v danom okamihu k dispozícii</w:t>
      </w:r>
    </w:p>
    <w:p w14:paraId="67B571A3" w14:textId="77777777" w:rsidR="00AD2378" w:rsidRPr="00B51D06" w:rsidRDefault="00AD2378" w:rsidP="004E7622">
      <w:pPr>
        <w:numPr>
          <w:ilvl w:val="0"/>
          <w:numId w:val="1"/>
        </w:numPr>
        <w:jc w:val="both"/>
        <w:rPr>
          <w:lang w:val="sk-SK"/>
        </w:rPr>
      </w:pPr>
      <w:r w:rsidRPr="00B51D06">
        <w:rPr>
          <w:lang w:val="sk-SK"/>
        </w:rPr>
        <w:t>zhromažďovať, triediť, posudzovať a využívať informácie, ktoré by mohli prispieť k riešeniu daného problému alebo osvojeniu nových poznatkov</w:t>
      </w:r>
    </w:p>
    <w:p w14:paraId="36D56B95" w14:textId="77777777" w:rsidR="00D50019" w:rsidRPr="00B51D06" w:rsidRDefault="00D50019" w:rsidP="00D50019">
      <w:pPr>
        <w:ind w:left="420"/>
        <w:jc w:val="both"/>
        <w:rPr>
          <w:lang w:val="sk-SK"/>
        </w:rPr>
      </w:pPr>
    </w:p>
    <w:p w14:paraId="348D0627" w14:textId="77777777" w:rsidR="004E7622" w:rsidRPr="00B51D06" w:rsidRDefault="00D50019" w:rsidP="004E7622">
      <w:pPr>
        <w:ind w:left="60"/>
        <w:jc w:val="both"/>
        <w:rPr>
          <w:b/>
          <w:bCs/>
          <w:sz w:val="28"/>
          <w:szCs w:val="28"/>
          <w:lang w:val="sk-SK"/>
        </w:rPr>
      </w:pPr>
      <w:r w:rsidRPr="00B51D06">
        <w:rPr>
          <w:b/>
          <w:bCs/>
          <w:sz w:val="28"/>
          <w:szCs w:val="28"/>
          <w:lang w:val="sk-SK"/>
        </w:rPr>
        <w:t>Stratégie vyučovania</w:t>
      </w:r>
    </w:p>
    <w:p w14:paraId="2131C389" w14:textId="77777777" w:rsidR="00D50019" w:rsidRPr="00746AAE" w:rsidRDefault="00D50019" w:rsidP="00746AAE">
      <w:pPr>
        <w:jc w:val="both"/>
        <w:rPr>
          <w:b/>
          <w:lang w:val="sk-SK"/>
        </w:rPr>
      </w:pPr>
      <w:r w:rsidRPr="00746AAE">
        <w:rPr>
          <w:b/>
          <w:lang w:val="sk-SK"/>
        </w:rPr>
        <w:t>druhý ročník</w:t>
      </w:r>
    </w:p>
    <w:p w14:paraId="0D272F8C" w14:textId="77777777" w:rsidR="003E35B9" w:rsidRPr="00B51D06" w:rsidRDefault="003E35B9" w:rsidP="004E7622">
      <w:pPr>
        <w:ind w:left="60"/>
        <w:jc w:val="both"/>
        <w:rPr>
          <w:lang w:val="sk-SK"/>
        </w:rPr>
      </w:pPr>
    </w:p>
    <w:tbl>
      <w:tblPr>
        <w:tblW w:w="9460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3116"/>
        <w:gridCol w:w="3204"/>
      </w:tblGrid>
      <w:tr w:rsidR="00D50019" w:rsidRPr="00B51D06" w14:paraId="25AD4E1D" w14:textId="77777777" w:rsidTr="00D50019">
        <w:trPr>
          <w:trHeight w:val="312"/>
        </w:trPr>
        <w:tc>
          <w:tcPr>
            <w:tcW w:w="31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57B9FE" w14:textId="77777777" w:rsidR="00D50019" w:rsidRPr="00B51D06" w:rsidRDefault="00D50019" w:rsidP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Názov tematického celku</w:t>
            </w:r>
          </w:p>
        </w:tc>
        <w:tc>
          <w:tcPr>
            <w:tcW w:w="632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7871E96" w14:textId="77777777" w:rsidR="00D50019" w:rsidRPr="00B51D06" w:rsidRDefault="00D50019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Stratégia vyučovania</w:t>
            </w:r>
          </w:p>
        </w:tc>
      </w:tr>
      <w:tr w:rsidR="00D50019" w:rsidRPr="00B51D06" w14:paraId="58373A82" w14:textId="77777777" w:rsidTr="00D50019">
        <w:trPr>
          <w:trHeight w:val="300"/>
        </w:trPr>
        <w:tc>
          <w:tcPr>
            <w:tcW w:w="31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049A7E6A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04DC0" w14:textId="77777777" w:rsidR="00D50019" w:rsidRPr="00B51D06" w:rsidRDefault="00D50019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Metódy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E37CCA" w14:textId="77777777" w:rsidR="00D50019" w:rsidRPr="00B51D06" w:rsidRDefault="00D50019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Formy práce</w:t>
            </w:r>
          </w:p>
        </w:tc>
      </w:tr>
      <w:tr w:rsidR="00D50019" w:rsidRPr="00B51D06" w14:paraId="7B8E2681" w14:textId="77777777" w:rsidTr="00D50019">
        <w:trPr>
          <w:trHeight w:val="300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59CC60FF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KOZMETICKÉ VÝROBKY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1F35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D0851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D50019" w:rsidRPr="00B51D06" w14:paraId="2999FDD0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6825B1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A LIEKY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B07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D0DC23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D50019" w:rsidRPr="00B51D06" w14:paraId="631B716B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AAD8E6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BC3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F41020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D50019" w:rsidRPr="00B51D06" w14:paraId="4274A7ED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DAEEE3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4C37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 xml:space="preserve">Expozičná - oboznámenie sa 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7793F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D50019" w:rsidRPr="00B51D06" w14:paraId="0C7EE363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5AFB4E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8866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E87936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D50019" w:rsidRPr="00B51D06" w14:paraId="54050916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E60D7A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FEA38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Fixačná - upevnenie vedomostí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E94B93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D50019" w:rsidRPr="00B51D06" w14:paraId="3F189E4C" w14:textId="77777777" w:rsidTr="00D50019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3A8428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ZDRAVOTNÁ NEŠKODNOSŤ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D357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747E27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D50019" w:rsidRPr="00B51D06" w14:paraId="6E7D9C4A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7D9477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KOZMETIKY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5E51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F00F0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D50019" w:rsidRPr="00B51D06" w14:paraId="5E36641C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E1C2C9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7541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712F7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D50019" w:rsidRPr="00B51D06" w14:paraId="167F04AD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AB6062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841E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 xml:space="preserve">Expozičná - oboznámenie sa 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9E237AF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D50019" w:rsidRPr="00B51D06" w14:paraId="316E5B45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E31AFF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5A51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889950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D50019" w:rsidRPr="00B51D06" w14:paraId="41CC733E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B02B4C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9FC8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Fixačná - upevnenie vedomostí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D9422B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D50019" w:rsidRPr="00B51D06" w14:paraId="5A4624E5" w14:textId="77777777" w:rsidTr="00D50019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6DE2AB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NEPOVOLENÉ A POVOLENÉ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DAF76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61069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D50019" w:rsidRPr="00B51D06" w14:paraId="55FBD3F5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0249D2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LÁTKY PRE KOZMETIKU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D4F6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6B4826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D50019" w:rsidRPr="00B51D06" w14:paraId="1B245282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FF385C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EE3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BCE183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D50019" w:rsidRPr="00B51D06" w14:paraId="72FF66E9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7DF8A0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0332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 xml:space="preserve">Expozičná - oboznámenie sa 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5F4C50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D50019" w:rsidRPr="00B51D06" w14:paraId="7A824707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1BEE48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20E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A7916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D50019" w:rsidRPr="00B51D06" w14:paraId="7110B03A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EBC83B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D86D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Fixačná - upevnenie vedomostí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DA558C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D50019" w:rsidRPr="00B51D06" w14:paraId="0A5CAACB" w14:textId="77777777" w:rsidTr="00D50019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458F24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PRIENIK KOZMETICKÝCH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12B7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204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3DA12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D50019" w:rsidRPr="00B51D06" w14:paraId="03AE4AEA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010DBC1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 LÁTOK DO KOŽE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42D2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CF459C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D50019" w:rsidRPr="00B51D06" w14:paraId="06DAEEB3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7CB34C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3E9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298B8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D50019" w:rsidRPr="00B51D06" w14:paraId="29029B6E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03FA09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D6CD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 xml:space="preserve">Expozičná - oboznámenie sa 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48C64C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D50019" w:rsidRPr="00B51D06" w14:paraId="49AA6886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1197D6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D48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B7BBBF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D50019" w:rsidRPr="00B51D06" w14:paraId="03261988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78CA3A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2DBF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Fixačná - upevnenie vedomostí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EDD58C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D50019" w:rsidRPr="00B51D06" w14:paraId="31375064" w14:textId="77777777" w:rsidTr="00D50019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AE1653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ŠPECIFICKÉ LÁTKY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B5688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E536ADD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D50019" w:rsidRPr="00B51D06" w14:paraId="08CD4A4C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13D755" w14:textId="77777777" w:rsidR="00D50019" w:rsidRPr="00B51D06" w:rsidRDefault="00D50019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AAE6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011D4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D50019" w:rsidRPr="00B51D06" w14:paraId="03F9952A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6A7F1BE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DF57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111D3DC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D50019" w:rsidRPr="00B51D06" w14:paraId="509533BF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DC1180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198A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 xml:space="preserve">Expozičná - oboznámenie sa 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18AC41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D50019" w:rsidRPr="00B51D06" w14:paraId="16277471" w14:textId="77777777" w:rsidTr="00D50019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6EF0314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BDD5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604442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D50019" w:rsidRPr="00B51D06" w14:paraId="37F0DA3F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2AACC13" w14:textId="77777777" w:rsidR="00D50019" w:rsidRPr="00B51D06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3B124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Fixačná - upevnenie vedomostí</w:t>
            </w:r>
          </w:p>
        </w:tc>
        <w:tc>
          <w:tcPr>
            <w:tcW w:w="3204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8FB3C9" w14:textId="77777777" w:rsidR="00D50019" w:rsidRPr="00BF59FD" w:rsidRDefault="00D50019">
            <w:pPr>
              <w:rPr>
                <w:color w:val="000000"/>
                <w:sz w:val="20"/>
                <w:szCs w:val="20"/>
                <w:lang w:val="sk-SK"/>
              </w:rPr>
            </w:pPr>
            <w:r w:rsidRPr="00BF59FD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</w:tbl>
    <w:p w14:paraId="2DF16D84" w14:textId="77777777" w:rsidR="004E3D58" w:rsidRPr="00B51D06" w:rsidRDefault="004E3D58" w:rsidP="004E7622">
      <w:pPr>
        <w:ind w:left="60"/>
        <w:jc w:val="both"/>
        <w:rPr>
          <w:lang w:val="sk-SK"/>
        </w:rPr>
      </w:pPr>
    </w:p>
    <w:p w14:paraId="2203377F" w14:textId="77777777" w:rsidR="00BA00B5" w:rsidRPr="00746AAE" w:rsidRDefault="00BA00B5" w:rsidP="00746AAE">
      <w:pPr>
        <w:jc w:val="both"/>
        <w:rPr>
          <w:b/>
          <w:bCs/>
          <w:lang w:val="sk-SK"/>
        </w:rPr>
      </w:pPr>
      <w:r w:rsidRPr="00B51D06">
        <w:rPr>
          <w:b/>
          <w:bCs/>
          <w:lang w:val="sk-SK"/>
        </w:rPr>
        <w:t>tretí ročník</w:t>
      </w:r>
    </w:p>
    <w:tbl>
      <w:tblPr>
        <w:tblW w:w="9723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3236"/>
        <w:gridCol w:w="3347"/>
      </w:tblGrid>
      <w:tr w:rsidR="00BA00B5" w:rsidRPr="00B51D06" w14:paraId="6E5F30B7" w14:textId="77777777" w:rsidTr="00BA00B5">
        <w:trPr>
          <w:trHeight w:val="312"/>
        </w:trPr>
        <w:tc>
          <w:tcPr>
            <w:tcW w:w="31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74D51B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Názov tematického celku</w:t>
            </w:r>
          </w:p>
        </w:tc>
        <w:tc>
          <w:tcPr>
            <w:tcW w:w="658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D206212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Stratégia vyučovania</w:t>
            </w:r>
          </w:p>
        </w:tc>
      </w:tr>
      <w:tr w:rsidR="00BA00B5" w:rsidRPr="00B51D06" w14:paraId="2BC7C3D0" w14:textId="77777777" w:rsidTr="00BA00B5">
        <w:trPr>
          <w:trHeight w:val="300"/>
        </w:trPr>
        <w:tc>
          <w:tcPr>
            <w:tcW w:w="31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4DCD710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360F2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Metódy</w:t>
            </w:r>
          </w:p>
        </w:tc>
        <w:tc>
          <w:tcPr>
            <w:tcW w:w="334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1AFF7A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Formy práce</w:t>
            </w:r>
          </w:p>
        </w:tc>
      </w:tr>
      <w:tr w:rsidR="00BA00B5" w:rsidRPr="00DE5D68" w14:paraId="59109F87" w14:textId="77777777" w:rsidTr="00BA00B5">
        <w:trPr>
          <w:trHeight w:val="300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14:paraId="29AFC9E5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ZÁKLADNÉ POJMY V CHÉMII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12D08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8979C0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BA00B5" w:rsidRPr="00DE5D68" w14:paraId="540D830D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C4E3B8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KOZMETICKÝCH VÝROBKOV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F657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D7420B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BA00B5" w:rsidRPr="00DE5D68" w14:paraId="10615ACC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5696882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1473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AC55B9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BA00B5" w:rsidRPr="00DE5D68" w14:paraId="23597426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E50D9E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2124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 xml:space="preserve">Expozičná – oboznámenie sa 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2C4B82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BA00B5" w:rsidRPr="00DE5D68" w14:paraId="2202A463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C998F1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25CE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9FF18D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BA00B5" w:rsidRPr="00DE5D68" w14:paraId="3CA1D53E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692E99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D8C1C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Fixačná – upevnenie vedomostí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64D08F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BA00B5" w:rsidRPr="00DE5D68" w14:paraId="2B2B2611" w14:textId="77777777" w:rsidTr="00BA00B5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7E7674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FYZIKÁLNE FORMY V CHÉMII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30C32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479BA6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BA00B5" w:rsidRPr="00DE5D68" w14:paraId="5CC96556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603032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KOZMETICKÝCH VÝROBKOV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B5B8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BB93F98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BA00B5" w:rsidRPr="00DE5D68" w14:paraId="48C23AA8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417A25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B87B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6D14C2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BA00B5" w:rsidRPr="00DE5D68" w14:paraId="05A270C1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511340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5E62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 xml:space="preserve">Expozičná – oboznámenie sa 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9DB12A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BA00B5" w:rsidRPr="00DE5D68" w14:paraId="462C5F77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CC3D15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2579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BA5A70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BA00B5" w:rsidRPr="00DE5D68" w14:paraId="04A275CA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F573DD6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F9E8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Fixačná – upevnenie vedomostí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DF17D7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  <w:tr w:rsidR="00BA00B5" w:rsidRPr="00DE5D68" w14:paraId="1827E3D0" w14:textId="77777777" w:rsidTr="00BA00B5">
        <w:trPr>
          <w:trHeight w:val="288"/>
        </w:trPr>
        <w:tc>
          <w:tcPr>
            <w:tcW w:w="3140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8D8253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RASTLINY VO VLASOVEJ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D8FFB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Informačnoreceptívna - výklad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196440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výučba</w:t>
            </w:r>
          </w:p>
        </w:tc>
      </w:tr>
      <w:tr w:rsidR="00BA00B5" w:rsidRPr="00DE5D68" w14:paraId="505DB4F7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D5B6014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KOZMETIKE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BDFA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Reproduktívna -  rozhovor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61EA14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Frontálna a individuálna práca žiakov</w:t>
            </w:r>
          </w:p>
        </w:tc>
      </w:tr>
      <w:tr w:rsidR="00BA00B5" w:rsidRPr="00DE5D68" w14:paraId="4B2FD5FF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F44E4F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F9B9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Heuristická - rozhovor, riešenie úloh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B523EC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Skupinová práca žiakov</w:t>
            </w:r>
          </w:p>
        </w:tc>
      </w:tr>
      <w:tr w:rsidR="00BA00B5" w:rsidRPr="00DE5D68" w14:paraId="313F48AE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31797F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B927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 xml:space="preserve">Expozičná – oboznámenie sa 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E1F9F8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Práca s počítačom</w:t>
            </w:r>
          </w:p>
        </w:tc>
      </w:tr>
      <w:tr w:rsidR="00BA00B5" w:rsidRPr="00DE5D68" w14:paraId="2F906930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D40DC8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91F0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s učivom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E88DAF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Demonštrácia a pozorovanie</w:t>
            </w:r>
          </w:p>
        </w:tc>
      </w:tr>
      <w:tr w:rsidR="00BA00B5" w:rsidRPr="00DE5D68" w14:paraId="2AB0B523" w14:textId="77777777" w:rsidTr="00BA00B5">
        <w:trPr>
          <w:trHeight w:val="288"/>
        </w:trPr>
        <w:tc>
          <w:tcPr>
            <w:tcW w:w="314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201E98" w14:textId="77777777" w:rsidR="00BA00B5" w:rsidRPr="00B51D06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283FD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Fixačná – upevnenie vedomostí</w:t>
            </w:r>
          </w:p>
        </w:tc>
        <w:tc>
          <w:tcPr>
            <w:tcW w:w="3347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CE416C" w14:textId="77777777" w:rsidR="00BA00B5" w:rsidRPr="00DE5D68" w:rsidRDefault="00BA00B5">
            <w:pPr>
              <w:rPr>
                <w:color w:val="000000"/>
                <w:sz w:val="20"/>
                <w:szCs w:val="20"/>
                <w:lang w:val="sk-SK"/>
              </w:rPr>
            </w:pPr>
            <w:r w:rsidRPr="00DE5D68">
              <w:rPr>
                <w:color w:val="000000"/>
                <w:sz w:val="20"/>
                <w:szCs w:val="20"/>
                <w:lang w:val="sk-SK"/>
              </w:rPr>
              <w:t> </w:t>
            </w:r>
          </w:p>
        </w:tc>
      </w:tr>
    </w:tbl>
    <w:p w14:paraId="5821BE94" w14:textId="77777777" w:rsidR="00BA00B5" w:rsidRPr="00B51D06" w:rsidRDefault="00BA00B5" w:rsidP="004E7622">
      <w:pPr>
        <w:ind w:left="60"/>
        <w:jc w:val="both"/>
        <w:rPr>
          <w:lang w:val="sk-SK"/>
        </w:rPr>
      </w:pPr>
    </w:p>
    <w:p w14:paraId="21991CD1" w14:textId="77777777" w:rsidR="00D50019" w:rsidRPr="00B51D06" w:rsidRDefault="00D50019" w:rsidP="004E7622">
      <w:pPr>
        <w:ind w:left="60"/>
        <w:jc w:val="both"/>
        <w:rPr>
          <w:lang w:val="sk-SK"/>
        </w:rPr>
      </w:pPr>
    </w:p>
    <w:p w14:paraId="09F34ABB" w14:textId="77777777" w:rsidR="00D50019" w:rsidRPr="00B51D06" w:rsidRDefault="00D50019" w:rsidP="00746AAE">
      <w:pPr>
        <w:ind w:left="60"/>
        <w:jc w:val="both"/>
        <w:rPr>
          <w:b/>
          <w:bCs/>
          <w:sz w:val="28"/>
          <w:szCs w:val="28"/>
          <w:lang w:val="sk-SK"/>
        </w:rPr>
      </w:pPr>
      <w:r w:rsidRPr="00B51D06">
        <w:rPr>
          <w:b/>
          <w:bCs/>
          <w:sz w:val="28"/>
          <w:szCs w:val="28"/>
          <w:lang w:val="sk-SK"/>
        </w:rPr>
        <w:t>Učebné zdroje</w:t>
      </w:r>
    </w:p>
    <w:p w14:paraId="5586A260" w14:textId="77777777" w:rsidR="00D50019" w:rsidRPr="00B51D06" w:rsidRDefault="00D50019" w:rsidP="004E7622">
      <w:pPr>
        <w:ind w:left="60"/>
        <w:jc w:val="both"/>
        <w:rPr>
          <w:b/>
          <w:bCs/>
          <w:lang w:val="sk-SK"/>
        </w:rPr>
      </w:pPr>
      <w:r w:rsidRPr="00B51D06">
        <w:rPr>
          <w:b/>
          <w:bCs/>
          <w:lang w:val="sk-SK"/>
        </w:rPr>
        <w:t>druhý ročník</w:t>
      </w:r>
    </w:p>
    <w:tbl>
      <w:tblPr>
        <w:tblW w:w="9460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6"/>
        <w:gridCol w:w="2696"/>
        <w:gridCol w:w="1567"/>
        <w:gridCol w:w="1399"/>
        <w:gridCol w:w="1472"/>
      </w:tblGrid>
      <w:tr w:rsidR="00BA00B5" w:rsidRPr="00B51D06" w14:paraId="729ABDC0" w14:textId="77777777" w:rsidTr="00BA00B5">
        <w:trPr>
          <w:trHeight w:val="816"/>
        </w:trPr>
        <w:tc>
          <w:tcPr>
            <w:tcW w:w="23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291030CA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 Názov tematického celku</w:t>
            </w:r>
          </w:p>
        </w:tc>
        <w:tc>
          <w:tcPr>
            <w:tcW w:w="269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D2C8F25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Odborná literatúra</w:t>
            </w:r>
          </w:p>
        </w:tc>
        <w:tc>
          <w:tcPr>
            <w:tcW w:w="156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617C6F82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Didaktická technika</w:t>
            </w:r>
          </w:p>
        </w:tc>
        <w:tc>
          <w:tcPr>
            <w:tcW w:w="139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DCEABCF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Materiálne výučbové prostriedky</w:t>
            </w:r>
          </w:p>
        </w:tc>
        <w:tc>
          <w:tcPr>
            <w:tcW w:w="14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CA21F61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Ďalšie zdroje </w:t>
            </w:r>
            <w:r w:rsidRPr="00B51D06">
              <w:rPr>
                <w:color w:val="000000"/>
                <w:sz w:val="20"/>
                <w:szCs w:val="20"/>
                <w:lang w:val="sk-SK"/>
              </w:rPr>
              <w:t>(internet, knižnica, ..)</w:t>
            </w:r>
          </w:p>
        </w:tc>
      </w:tr>
      <w:tr w:rsidR="00BA00B5" w:rsidRPr="00B51D06" w14:paraId="78E5CB48" w14:textId="77777777" w:rsidTr="00BA00B5">
        <w:trPr>
          <w:trHeight w:val="300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6E762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KOZMETICKÉ VÝROBKY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4BF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EA63D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0483B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3E2386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457E129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B46FCF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A LIEKY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2C5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DC052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BDC930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DBF620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1724AE1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9C63C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AE3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A48DE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E3F46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23594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0F29D20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536A1B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8D4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C76FD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C1AF6D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7C0DC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38452408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6A3F1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1D3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5E137F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2DFEE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982EB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724FE0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8422E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6D5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3A44A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692D3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Príbalové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F8496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401AF3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133792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1EF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9EB44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75FE0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9E1E6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A124D8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AC6BC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DEF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Krs V.:Materiály I. pro 1.a 2.roč.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ABD23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AC5BD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4B914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A384618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343B7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D3E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oboru kosmetička, Informatorium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F00D07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4B176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CD120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FF87AF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E5D41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751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Praha 2001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23C64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7B54B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6E853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A2C7A8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936C7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02C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8DBF41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3122F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D16AE6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221AAE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649AB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BE5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A85C60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09E94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465B1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ACC776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A6D54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0CA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Čipera J.: Chémia pre 1., 2.a 3.roč.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BCD53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4C515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D9061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3D8E10A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0C8CD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14A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SOŠ SPN,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B1A4BB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D7E35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39EA2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EFF594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3E14A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F4B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Blažek J. Chémia pre ŠO SŠ a SOU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9D8998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85AF1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9B25A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E13DE3A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10865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262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SPN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68736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1EFA5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77055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4F14DCA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411CD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CEF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Thurzová L.: Malý atlas liečivých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6401E1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D041D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79850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3877EF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841F59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102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rastlín, Osveta Martin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0F8D2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A67F0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6457C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D16BE0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1FEE7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AE9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Odborné časopisy: Derma Revue,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3661A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4DFCD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EAB46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C02BE08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844B97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92E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Absolut Look, Les Estetiquelles 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93B65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C6804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33A30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99AD1F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40F4F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CE6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Nouvelles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12113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82C70D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F1782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B4E6B00" w14:textId="77777777" w:rsidTr="00BA00B5">
        <w:trPr>
          <w:trHeight w:val="288"/>
        </w:trPr>
        <w:tc>
          <w:tcPr>
            <w:tcW w:w="23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760F9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ZDRAVOTNÁ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7D9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67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1F58C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99ECB3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E640B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47EAE0A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6BBED6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NEŠKODNOSŤ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D76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497FF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BDE00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4804B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45BF052D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B8B179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KOZMETIKY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23C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D28BA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44FB0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604EE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5154E88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365781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C6A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1BF55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DA0D9A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CBF3C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3BF80A4E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69297B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347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0F935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D93B0F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F9D1F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0F91642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B02090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001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B5582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B03B10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Príbalové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AC143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D98C0AE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BC90B3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FD0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82620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F8D0F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753C57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1276DE7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249C58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9A3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Krs V.:Materiály I. pro 1.a 2.roč.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BFC77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53E7A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EA360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A23B7C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B01C12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C09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oboru kosmetička, Informatorium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B764C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A14DE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357DB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A0B0BD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4D59D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F76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Praha 2001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CE042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8223A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9FD06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D095F5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D1D35B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0FF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BF62A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237838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BE492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D53EE2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9AAAD4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38F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CF480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0B39F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BC8C0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3A79D2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E56987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1B9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Čipera J.: Chémia pre 1., 2.a 3.roč.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46190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3ABD7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845B1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192180E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43ED07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10E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SOŠ SPN,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3AC60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CB353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C617F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709BBA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B182D6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3CF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Blažek J. Chémia pre ŠO SŠ a SOU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306E8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0CFD9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96A88A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1C46A57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718E20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36E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SPN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54BDC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01DCF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87408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0E13258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3074E2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BD8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Odborné časopisy: Derma Revue,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7372B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053A7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A19D0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1D484DEE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92DD26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A40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Absolut Look, Les Estetiquelles 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B3038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9BE06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FBF73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EAEE69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9E25F7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B81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Nouvelles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2526D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B50257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BAA09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8AD934C" w14:textId="77777777" w:rsidTr="00BA00B5">
        <w:trPr>
          <w:trHeight w:val="288"/>
        </w:trPr>
        <w:tc>
          <w:tcPr>
            <w:tcW w:w="23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D02750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POVOLENÉ 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EB5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67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D1938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915152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D9701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263870E4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F890E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A NEPOVOLENÉ LÁTKY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633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799CB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67D84E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861424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4268C92A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4F9F29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PRE KOZMETIKU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DAE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6FEF8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4470B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A6286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349E070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FA309E" w14:textId="77777777" w:rsidR="00BA00B5" w:rsidRPr="00B51D06" w:rsidRDefault="00BA00B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E78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E90BF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7DD7B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C9ED36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44CF969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7FC220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1CC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8276E8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C9383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7F899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491B86B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AD0119D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A52D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0D93FB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F2B57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B2943D2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4E1D59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C405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C8D8F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6838842C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b/>
                <w:bCs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33834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3FCE7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01455C6A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3069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0CF4F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1EE393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40D668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241BA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787C4FA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F70F52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139B3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Krs V.:Materiály I. pro 1.a 2.roč.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35D3BC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08B5D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345A6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1DD84FFD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4094CCE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D4541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oboru kosmetička, Informatorium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AA438F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EE729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AE895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333774B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E814DEB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196DBE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Praha 2001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7F1B36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43CED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63015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DB4EF2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868CD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D5081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A33B6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2BE13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Príbalové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F6B2D47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9F86DC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46CC6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1BAE2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F422B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E4DAE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AF165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F639DC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976BC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123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Čipera J.: Chémia pre 1., 2.a 3.roč.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DCF9C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66490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0CDC1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E35E688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BA8526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157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SOŠ SPN,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DDB2A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1C6A0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1C0D4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6A6705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D9E0C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DF0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Blažek J. Chémia pre ŠO SŠ a SOU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C8D3E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0752B6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0E6E3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20D8354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2FDE4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36B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SPN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F084B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213A9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D0F32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A60E6C6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73E4A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1B9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Odborné časopisy: Derma Revue,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E7FF0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2F4A5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44D30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1BDEF1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81FFF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606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Absolut Look, Les Estetiquelles 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6EC506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D5D0E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BC9C1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9458C1C" w14:textId="77777777" w:rsidTr="00BA00B5">
        <w:trPr>
          <w:trHeight w:val="288"/>
        </w:trPr>
        <w:tc>
          <w:tcPr>
            <w:tcW w:w="23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2E89DDB5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PRIENIK KOZMET.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0B43D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3770B2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EB166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C87BE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76A7326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1CBD14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LÁTOK DO KOŽE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76D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72EAE1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A9977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24DFB6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5B14F5C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45080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5215B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17DC28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65B9E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98D44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62F4C07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E256D1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CD6119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B6DEE0E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524FE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D008F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0197E90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88CC8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1A55F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E5FD9A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E2E23C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204F8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10ECA05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D2819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C32AF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55381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56118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Príbalové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3EAC74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930C2A2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D06C5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D9490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D3824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53AF8B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63C95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4A84E6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A7B69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1399F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Krs V.:Materiály I. pro 1.a 2.roč.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2056E0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55B7E6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0C15A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CA3346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D5E83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43980E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oboru kosmetička, Informatorium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D132DB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CD420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6B1F7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D226C1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1D5BC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55F85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Praha 2001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624294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5020D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08E41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7A81144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98A6B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41687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350915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E48BB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D11F3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912F61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AB610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B7199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5DCF4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E6E38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B3F6E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D45FB2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77E73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E89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Čipera J.: Chémia pre 1., 2.a 3.roč.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A2CB2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57A3A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2D2DE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C2DCA4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C044D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746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SOŠ SPN,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63798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399358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D6815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E66B1A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B65C5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446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Blažek J. Chémia pre ŠO SŠ a SOU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4CE70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46E50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CE462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C6AF4B4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BAC2F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43E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SPN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5475D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38B3A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D5120F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5FFB6117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3A8E1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9CA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Odborné časopisy: Derma Revue,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ABE1D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04359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88FA6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6A56C18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C88C1E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2FC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Absolut Look, Les Estetiquelles 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9A50D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1D317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003DF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57393C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4ABE32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447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Nouvelles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A1EA2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A00BF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F7047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AD2FD4F" w14:textId="77777777" w:rsidTr="00BA00B5">
        <w:trPr>
          <w:trHeight w:val="288"/>
        </w:trPr>
        <w:tc>
          <w:tcPr>
            <w:tcW w:w="23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14:paraId="4DF878B4" w14:textId="77777777" w:rsidR="00BA00B5" w:rsidRPr="00B51D06" w:rsidRDefault="00BA00B5">
            <w:pPr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ŠPECIFICKÉ LÁTKY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3B7B9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002BEA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A1795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Obrazový materiál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B9B7F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658D125F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4C883B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12A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C06F7C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81AC7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Obalové 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C1D81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3CABD236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06C30A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E75527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EA68FE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CCA9B1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liekov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AD5BE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377AACB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AC2FEB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B71D1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E3E994" w14:textId="77777777" w:rsidR="00BA00B5" w:rsidRPr="00B51D06" w:rsidRDefault="00BA00B5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848DA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kozmetických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3B5D6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280169D9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414EE2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7C22D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51A44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Videotechnika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18936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DBE58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142DB47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4682C5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13B0B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B6EF43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A9C6B8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Príbalové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D5F53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CDA1590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70555A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8732A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AF7CD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55698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materiály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BEFC1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A1E83A0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579FDEA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0EFA9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Krs V.:Materiály I. pro 1.a 2.roč.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B01AA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FAF0B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F1DFA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0C59EA18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FAC8F88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0B184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oboru kosmetička, Informatorium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AFBE7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2A2D5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1B8F6C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723413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76559C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6BF390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Praha 2001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FBCF6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4FB68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19F6F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DF59CA1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8A71C9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03C27C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CFC00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05F31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4B332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DB08E7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86C14D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6B287B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0CF15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D934E2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29125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E166C95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5600F5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AAC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Čipera J.: Chémia pre 1., 2.a 3.roč.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F7136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AFDCA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B0360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A98B47B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50847F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B2F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SOŠ SPN,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9A45E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77F53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076AC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62AFE83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509824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858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Blažek J. Chémia pre ŠO SŠ a SOU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6B46DD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E6131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763DB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45EAEE6C" w14:textId="77777777" w:rsidTr="00BA00B5">
        <w:trPr>
          <w:trHeight w:val="288"/>
        </w:trPr>
        <w:tc>
          <w:tcPr>
            <w:tcW w:w="2326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729753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F35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SPN Bratislava 1984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3A2BB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9AAE0C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7EAE20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4E680DF2" w14:textId="77777777" w:rsidTr="00BA00B5">
        <w:trPr>
          <w:trHeight w:val="300"/>
        </w:trPr>
        <w:tc>
          <w:tcPr>
            <w:tcW w:w="232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C9752E" w14:textId="77777777" w:rsidR="00BA00B5" w:rsidRPr="00B51D06" w:rsidRDefault="00BA00B5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15EA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6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8B8C03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B33436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E6A580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</w:tbl>
    <w:p w14:paraId="08EBCCDE" w14:textId="77777777" w:rsidR="00D50019" w:rsidRPr="00B51D06" w:rsidRDefault="00D50019" w:rsidP="00BA00B5">
      <w:pPr>
        <w:jc w:val="both"/>
        <w:rPr>
          <w:b/>
          <w:bCs/>
          <w:sz w:val="28"/>
          <w:szCs w:val="28"/>
          <w:lang w:val="sk-SK"/>
        </w:rPr>
      </w:pPr>
    </w:p>
    <w:p w14:paraId="591F0CDB" w14:textId="77777777" w:rsidR="00D50019" w:rsidRPr="00B51D06" w:rsidRDefault="00D50019" w:rsidP="004E7622">
      <w:pPr>
        <w:ind w:left="60"/>
        <w:jc w:val="both"/>
        <w:rPr>
          <w:lang w:val="sk-SK"/>
        </w:rPr>
      </w:pPr>
    </w:p>
    <w:p w14:paraId="173D0DD8" w14:textId="77777777" w:rsidR="007B4404" w:rsidRPr="00B51D06" w:rsidRDefault="007B4404" w:rsidP="004E7622">
      <w:pPr>
        <w:ind w:left="60"/>
        <w:jc w:val="both"/>
        <w:rPr>
          <w:lang w:val="sk-SK"/>
        </w:rPr>
      </w:pPr>
    </w:p>
    <w:p w14:paraId="1C48DA9B" w14:textId="77777777" w:rsidR="007B4404" w:rsidRPr="00B51D06" w:rsidRDefault="007B4404" w:rsidP="004E7622">
      <w:pPr>
        <w:ind w:left="60"/>
        <w:jc w:val="both"/>
        <w:rPr>
          <w:lang w:val="sk-SK"/>
        </w:rPr>
      </w:pPr>
    </w:p>
    <w:p w14:paraId="31F73C8F" w14:textId="77777777" w:rsidR="007B4404" w:rsidRPr="00B51D06" w:rsidRDefault="007B4404" w:rsidP="004E7622">
      <w:pPr>
        <w:ind w:left="60"/>
        <w:jc w:val="both"/>
        <w:rPr>
          <w:lang w:val="sk-SK"/>
        </w:rPr>
      </w:pPr>
    </w:p>
    <w:p w14:paraId="74DB0207" w14:textId="77777777" w:rsidR="007B4404" w:rsidRDefault="007B4404" w:rsidP="004E7622">
      <w:pPr>
        <w:ind w:left="60"/>
        <w:jc w:val="both"/>
        <w:rPr>
          <w:lang w:val="sk-SK"/>
        </w:rPr>
      </w:pPr>
    </w:p>
    <w:p w14:paraId="10E9BCB5" w14:textId="77777777" w:rsidR="00DE5D68" w:rsidRDefault="00DE5D68" w:rsidP="004E7622">
      <w:pPr>
        <w:ind w:left="60"/>
        <w:jc w:val="both"/>
        <w:rPr>
          <w:lang w:val="sk-SK"/>
        </w:rPr>
      </w:pPr>
    </w:p>
    <w:p w14:paraId="71F93076" w14:textId="77777777" w:rsidR="00DE5D68" w:rsidRDefault="00DE5D68" w:rsidP="004E7622">
      <w:pPr>
        <w:ind w:left="60"/>
        <w:jc w:val="both"/>
        <w:rPr>
          <w:lang w:val="sk-SK"/>
        </w:rPr>
      </w:pPr>
    </w:p>
    <w:p w14:paraId="7FC50E5B" w14:textId="77777777" w:rsidR="00DE5D68" w:rsidRDefault="00DE5D68" w:rsidP="004E7622">
      <w:pPr>
        <w:ind w:left="60"/>
        <w:jc w:val="both"/>
        <w:rPr>
          <w:lang w:val="sk-SK"/>
        </w:rPr>
      </w:pPr>
    </w:p>
    <w:p w14:paraId="45C4C40D" w14:textId="77777777" w:rsidR="00DE5D68" w:rsidRDefault="00DE5D68" w:rsidP="004E7622">
      <w:pPr>
        <w:ind w:left="60"/>
        <w:jc w:val="both"/>
        <w:rPr>
          <w:lang w:val="sk-SK"/>
        </w:rPr>
      </w:pPr>
    </w:p>
    <w:p w14:paraId="28A1FE77" w14:textId="77777777" w:rsidR="00DE5D68" w:rsidRPr="00B51D06" w:rsidRDefault="00DE5D68" w:rsidP="004E7622">
      <w:pPr>
        <w:ind w:left="60"/>
        <w:jc w:val="both"/>
        <w:rPr>
          <w:lang w:val="sk-SK"/>
        </w:rPr>
      </w:pPr>
    </w:p>
    <w:p w14:paraId="69ABE99A" w14:textId="77777777" w:rsidR="007B4404" w:rsidRDefault="007B4404" w:rsidP="004E7622">
      <w:pPr>
        <w:ind w:left="60"/>
        <w:jc w:val="both"/>
        <w:rPr>
          <w:lang w:val="sk-SK"/>
        </w:rPr>
      </w:pPr>
    </w:p>
    <w:p w14:paraId="032DB900" w14:textId="77777777" w:rsidR="00746AAE" w:rsidRDefault="00746AAE" w:rsidP="004E7622">
      <w:pPr>
        <w:ind w:left="60"/>
        <w:jc w:val="both"/>
        <w:rPr>
          <w:lang w:val="sk-SK"/>
        </w:rPr>
      </w:pPr>
    </w:p>
    <w:p w14:paraId="0C1EF8BD" w14:textId="77777777" w:rsidR="00746AAE" w:rsidRPr="00B51D06" w:rsidRDefault="00746AAE" w:rsidP="004E7622">
      <w:pPr>
        <w:ind w:left="60"/>
        <w:jc w:val="both"/>
        <w:rPr>
          <w:lang w:val="sk-SK"/>
        </w:rPr>
      </w:pPr>
    </w:p>
    <w:p w14:paraId="1B3925EF" w14:textId="77777777" w:rsidR="004E3D58" w:rsidRPr="00B51D06" w:rsidRDefault="00BA00B5" w:rsidP="00746AAE">
      <w:pPr>
        <w:jc w:val="both"/>
        <w:rPr>
          <w:b/>
          <w:bCs/>
          <w:lang w:val="sk-SK"/>
        </w:rPr>
      </w:pPr>
      <w:r w:rsidRPr="00B51D06">
        <w:rPr>
          <w:b/>
          <w:bCs/>
          <w:lang w:val="sk-SK"/>
        </w:rPr>
        <w:lastRenderedPageBreak/>
        <w:t>tretí ročník</w:t>
      </w:r>
    </w:p>
    <w:tbl>
      <w:tblPr>
        <w:tblW w:w="9460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7"/>
        <w:gridCol w:w="2698"/>
        <w:gridCol w:w="1572"/>
        <w:gridCol w:w="1391"/>
        <w:gridCol w:w="1502"/>
      </w:tblGrid>
      <w:tr w:rsidR="00BA00B5" w:rsidRPr="00B51D06" w14:paraId="18DC8F41" w14:textId="77777777" w:rsidTr="00BA00B5">
        <w:trPr>
          <w:trHeight w:val="816"/>
        </w:trPr>
        <w:tc>
          <w:tcPr>
            <w:tcW w:w="22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7A70FFED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Názov tematického celku</w:t>
            </w:r>
          </w:p>
        </w:tc>
        <w:tc>
          <w:tcPr>
            <w:tcW w:w="269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C172E4E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Odborná literatúra</w:t>
            </w:r>
          </w:p>
        </w:tc>
        <w:tc>
          <w:tcPr>
            <w:tcW w:w="15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00584AAB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Didaktická technika</w:t>
            </w:r>
          </w:p>
        </w:tc>
        <w:tc>
          <w:tcPr>
            <w:tcW w:w="139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6353DEA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>Materiálne výučbové prostriedky</w:t>
            </w:r>
          </w:p>
        </w:tc>
        <w:tc>
          <w:tcPr>
            <w:tcW w:w="150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14:paraId="539511E6" w14:textId="77777777" w:rsidR="00BA00B5" w:rsidRPr="00B51D06" w:rsidRDefault="00BA00B5">
            <w:pPr>
              <w:jc w:val="center"/>
              <w:rPr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D06">
              <w:rPr>
                <w:b/>
                <w:bCs/>
                <w:color w:val="000000"/>
                <w:sz w:val="20"/>
                <w:szCs w:val="20"/>
                <w:lang w:val="sk-SK"/>
              </w:rPr>
              <w:t xml:space="preserve">Ďalšie zdroje </w:t>
            </w:r>
            <w:r w:rsidRPr="00B51D06">
              <w:rPr>
                <w:color w:val="000000"/>
                <w:sz w:val="20"/>
                <w:szCs w:val="20"/>
                <w:lang w:val="sk-SK"/>
              </w:rPr>
              <w:t>(internet, knižnica, ..)</w:t>
            </w:r>
          </w:p>
        </w:tc>
      </w:tr>
      <w:tr w:rsidR="00BA00B5" w:rsidRPr="00B51D06" w14:paraId="13C352F1" w14:textId="77777777" w:rsidTr="00BA00B5">
        <w:trPr>
          <w:trHeight w:val="300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707D43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ZÁKLADNÉ POJMY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6C9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8C193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AF6C2D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Kozmetické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D5F27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292D4D57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519256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V CHÉMII 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BC3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9AC750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813633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suroviny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D2199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4701EFDB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FCCA03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KOZMETICKÝCH 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B2E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820B4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F787F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materiál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2747F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21C2C153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5B85D1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73E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510C2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4B67A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Chemické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D4D38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5F3FCF5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7F4F3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B8F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36D0F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9FB5E4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tabuľky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5CE618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28C3ED89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3C45D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B58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F4AC6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86BE8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47924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75D20954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7C73A3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305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E5859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433DA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1A158A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85F3963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BCCA7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D15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Remiášová O.: Materiály I., pre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5BA55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E3A172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B5893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6FC4A31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295C6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12F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1.ročn. UO kaderník, EXPOL 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A474D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240CE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C10438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3F15298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7B72F0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5CE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PEDAGOGIKA, Bratislava 2007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21A70A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5F680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263CA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42817CB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FA641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9C2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Remiášová O.: Materiály III., pre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1936E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5BC7E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10EB8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C860160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25B5D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C77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3.ročn. UO kaderník, EXPOL 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F5D99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A9881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D7AFF5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B47117E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EFA2A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E3C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PEDAGOGIKA, Bratislava 2009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EB491A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435C2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333F4E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2CE0ED7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76E50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A6E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Zmaturuj z chémie, PN Didaktis,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DDC3E6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5264F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F7002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70309D0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61C482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48F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2004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D4170D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293CA8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CD09F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47285D4" w14:textId="77777777" w:rsidTr="00BA00B5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9C514C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FYZIKÁLNE FORMY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E79732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A010B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ACFA4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Kozmetické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609E3B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7D43C294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84EA63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V CHÉMII 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9FA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9A5CC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0E7241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suroviny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E5FD38E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425A52C5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8CA4D3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KOZMETICKÝCH 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EC4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C4070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84F84D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materiál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A732F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51ECB69C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2615ED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VÝROBKOV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EE14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B714BF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7BD5E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Školské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CA38A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2FA53FFA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266B66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CAA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55FF2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2B4CB9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semimikro-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02B13D9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711DA81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9432F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CD3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4F2289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0D53F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súpravy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5A523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365E4029" w14:textId="77777777" w:rsidTr="00746AAE"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F879BA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BFDD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6785AE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8062E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Chemické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5F8AD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382B140E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8D02781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6C0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Remiášová O.: Materiály I., pre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0A6606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CC366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tabuľky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505DC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47008A0F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AD38B9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F0A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1.ročn. UO kaderník, EXPOL 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CE9356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F6FB2B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0E91E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2616038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BD494C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DF5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PEDAGOGIKA, Bratislava 2007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D3159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F0A9D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B0380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2A500D39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B526BA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741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Remiášová O.: Materiály II., pre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C0FA2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4AAB86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A31457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D8ECC51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17FF59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E9A7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 xml:space="preserve">2.ročn. UO kaderník, EXPOL 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2F69D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FCED9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34B84A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471DA877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A412CAB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9607" w14:textId="77777777" w:rsidR="00746AAE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PEDAGOGIKA, Bratislava 2008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19778B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FDD23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676D03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526E4045" w14:textId="77777777" w:rsidTr="00BA00B5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D4ADC7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RASTLINY VO VLASOVEJ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1B8F40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J.,Škultétyová K.: Materiály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53499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PC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3A05C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Kozmetické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FDB0A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Internet</w:t>
            </w:r>
          </w:p>
        </w:tc>
      </w:tr>
      <w:tr w:rsidR="00BA00B5" w:rsidRPr="00B51D06" w14:paraId="2A901B9D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AA475D9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 xml:space="preserve"> KOZMETIKE 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FD6B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pre 2.a 3.ročn. ŠO kozmetik, SPN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8BC7D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Projektor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C7D5D84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suroviny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795A7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Odborná</w:t>
            </w:r>
          </w:p>
        </w:tc>
      </w:tr>
      <w:tr w:rsidR="00BA00B5" w:rsidRPr="00B51D06" w14:paraId="3F99F43A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5801918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D5D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Bratislava 2007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54C52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Interaktívna 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1BAD13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a materiál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ACB982F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knižnica</w:t>
            </w:r>
          </w:p>
        </w:tc>
      </w:tr>
      <w:tr w:rsidR="00BA00B5" w:rsidRPr="00B51D06" w14:paraId="05EC673C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03B34E8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67F8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Hojerová J., Boskovičová: Kozmetika,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C67E11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Tabuľa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DF3E60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68A770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DDD3EAB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41106F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4F89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zdravie, krása, Metro Media 2009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98131C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21F8ED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57A18B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039CB7E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B9F28C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C930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Feřteková V.:Kosmetika v teorii a praxi,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25189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2D571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73A97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2D7C181E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4408BA0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2D59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Maxdorf Praha 2000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8DA053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4C66B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0C8CA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25DE3E10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CB5F4A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04D4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Thurzová L.: Malý atlas liečivých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011D45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5CCBB4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3888A0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60D797B1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FFC0C8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91BF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rastlín, Osveta Martin 1984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4B251B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DB32AE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342E0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649F73DD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E33B84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051B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Andera M.:Encyklopédia európskej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23A198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FB1451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4747EF" w14:textId="77777777" w:rsidR="00BA00B5" w:rsidRPr="00B51D06" w:rsidRDefault="00BA00B5">
            <w:pPr>
              <w:rPr>
                <w:color w:val="000000"/>
                <w:sz w:val="22"/>
                <w:szCs w:val="22"/>
                <w:lang w:val="sk-SK"/>
              </w:rPr>
            </w:pPr>
            <w:r w:rsidRPr="00B51D06">
              <w:rPr>
                <w:color w:val="000000"/>
                <w:sz w:val="22"/>
                <w:szCs w:val="22"/>
                <w:lang w:val="sk-SK"/>
              </w:rPr>
              <w:t> </w:t>
            </w:r>
          </w:p>
        </w:tc>
      </w:tr>
      <w:tr w:rsidR="00BA00B5" w:rsidRPr="00B51D06" w14:paraId="1E5FA224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42CCF88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83F9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prírody, Slovart Bratislava 2004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2DD30F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0693A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95A75A1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7CA7D040" w14:textId="77777777" w:rsidTr="00BA00B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DC1445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890F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Wines J.:Zachráň svoju planétu,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50F72A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26E3B2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6F9EA8C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  <w:tr w:rsidR="00BA00B5" w:rsidRPr="00B51D06" w14:paraId="0CAEE272" w14:textId="77777777" w:rsidTr="007B02C5">
        <w:trPr>
          <w:trHeight w:val="288"/>
        </w:trPr>
        <w:tc>
          <w:tcPr>
            <w:tcW w:w="2297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ED2DD2" w14:textId="77777777" w:rsidR="00BA00B5" w:rsidRPr="00B51D06" w:rsidRDefault="00BA00B5">
            <w:pPr>
              <w:rPr>
                <w:b/>
                <w:bCs/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b/>
                <w:bCs/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269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3B3D2" w14:textId="77777777" w:rsidR="00BA00B5" w:rsidRPr="00B51D06" w:rsidRDefault="00BA00B5" w:rsidP="00B51D06">
            <w:pPr>
              <w:spacing w:line="40" w:lineRule="atLeast"/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Slovart Bratislava 2008</w:t>
            </w:r>
          </w:p>
        </w:tc>
        <w:tc>
          <w:tcPr>
            <w:tcW w:w="1572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1653A9" w14:textId="77777777" w:rsidR="00BA00B5" w:rsidRPr="00B51D06" w:rsidRDefault="00BA00B5">
            <w:pPr>
              <w:rPr>
                <w:color w:val="000000"/>
                <w:sz w:val="16"/>
                <w:szCs w:val="16"/>
                <w:lang w:val="sk-SK"/>
              </w:rPr>
            </w:pPr>
            <w:r w:rsidRPr="00B51D06">
              <w:rPr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94421A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B8B2C5" w14:textId="77777777" w:rsidR="00BA00B5" w:rsidRPr="00B51D06" w:rsidRDefault="00BA00B5">
            <w:pPr>
              <w:rPr>
                <w:color w:val="000000"/>
                <w:sz w:val="18"/>
                <w:szCs w:val="18"/>
                <w:lang w:val="sk-SK"/>
              </w:rPr>
            </w:pPr>
            <w:r w:rsidRPr="00B51D06">
              <w:rPr>
                <w:color w:val="000000"/>
                <w:sz w:val="18"/>
                <w:szCs w:val="18"/>
                <w:lang w:val="sk-SK"/>
              </w:rPr>
              <w:t> </w:t>
            </w:r>
          </w:p>
        </w:tc>
      </w:tr>
    </w:tbl>
    <w:p w14:paraId="2C31EFB4" w14:textId="77777777" w:rsidR="007B4404" w:rsidRPr="00746AAE" w:rsidRDefault="007B4404" w:rsidP="00746AAE">
      <w:pPr>
        <w:rPr>
          <w:lang w:val="sk-SK"/>
        </w:rPr>
      </w:pPr>
    </w:p>
    <w:sectPr w:rsidR="007B4404" w:rsidRPr="00746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2315" w14:textId="77777777" w:rsidR="00764042" w:rsidRDefault="00764042" w:rsidP="00B51D06">
      <w:r>
        <w:separator/>
      </w:r>
    </w:p>
  </w:endnote>
  <w:endnote w:type="continuationSeparator" w:id="0">
    <w:p w14:paraId="7884A7F5" w14:textId="77777777" w:rsidR="00764042" w:rsidRDefault="00764042" w:rsidP="00B5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A063" w14:textId="77777777" w:rsidR="00764042" w:rsidRDefault="00764042" w:rsidP="00B51D06">
      <w:r>
        <w:separator/>
      </w:r>
    </w:p>
  </w:footnote>
  <w:footnote w:type="continuationSeparator" w:id="0">
    <w:p w14:paraId="124E5CBB" w14:textId="77777777" w:rsidR="00764042" w:rsidRDefault="00764042" w:rsidP="00B51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5CA3"/>
    <w:multiLevelType w:val="hybridMultilevel"/>
    <w:tmpl w:val="679EA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C7FA0"/>
    <w:multiLevelType w:val="hybridMultilevel"/>
    <w:tmpl w:val="FDCAE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279B4"/>
    <w:multiLevelType w:val="hybridMultilevel"/>
    <w:tmpl w:val="A1C2FC2E"/>
    <w:lvl w:ilvl="0" w:tplc="B91AA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F54D1"/>
    <w:multiLevelType w:val="hybridMultilevel"/>
    <w:tmpl w:val="27FC6ECA"/>
    <w:lvl w:ilvl="0" w:tplc="525851A2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12E7"/>
    <w:rsid w:val="000303B7"/>
    <w:rsid w:val="00033134"/>
    <w:rsid w:val="000528C5"/>
    <w:rsid w:val="000732C4"/>
    <w:rsid w:val="000D6D7C"/>
    <w:rsid w:val="000F3097"/>
    <w:rsid w:val="001417A2"/>
    <w:rsid w:val="0018665F"/>
    <w:rsid w:val="001A37E5"/>
    <w:rsid w:val="001F338B"/>
    <w:rsid w:val="00292039"/>
    <w:rsid w:val="002E07CB"/>
    <w:rsid w:val="002F7B9C"/>
    <w:rsid w:val="0030616A"/>
    <w:rsid w:val="00314D7E"/>
    <w:rsid w:val="003234FB"/>
    <w:rsid w:val="00326118"/>
    <w:rsid w:val="00352E0F"/>
    <w:rsid w:val="003B266F"/>
    <w:rsid w:val="003D4479"/>
    <w:rsid w:val="003E35B9"/>
    <w:rsid w:val="003E44A4"/>
    <w:rsid w:val="003F3010"/>
    <w:rsid w:val="00404490"/>
    <w:rsid w:val="0047280F"/>
    <w:rsid w:val="0049146C"/>
    <w:rsid w:val="004E3D58"/>
    <w:rsid w:val="004E7622"/>
    <w:rsid w:val="00553652"/>
    <w:rsid w:val="00555E30"/>
    <w:rsid w:val="00596FA3"/>
    <w:rsid w:val="005F3F58"/>
    <w:rsid w:val="00612F42"/>
    <w:rsid w:val="00627C82"/>
    <w:rsid w:val="006412E7"/>
    <w:rsid w:val="00661CCB"/>
    <w:rsid w:val="006C266B"/>
    <w:rsid w:val="006E15D1"/>
    <w:rsid w:val="0070066D"/>
    <w:rsid w:val="00702119"/>
    <w:rsid w:val="00705EDD"/>
    <w:rsid w:val="00731384"/>
    <w:rsid w:val="00746AAE"/>
    <w:rsid w:val="00752D75"/>
    <w:rsid w:val="00760B58"/>
    <w:rsid w:val="00764042"/>
    <w:rsid w:val="00774154"/>
    <w:rsid w:val="00777F51"/>
    <w:rsid w:val="007B02C5"/>
    <w:rsid w:val="007B4404"/>
    <w:rsid w:val="007C30CB"/>
    <w:rsid w:val="007D6C87"/>
    <w:rsid w:val="00810C3A"/>
    <w:rsid w:val="00853514"/>
    <w:rsid w:val="00863752"/>
    <w:rsid w:val="008865D5"/>
    <w:rsid w:val="008A0647"/>
    <w:rsid w:val="008F02BE"/>
    <w:rsid w:val="00961ABE"/>
    <w:rsid w:val="00966EA8"/>
    <w:rsid w:val="009A54B2"/>
    <w:rsid w:val="009E05B1"/>
    <w:rsid w:val="00A225E9"/>
    <w:rsid w:val="00A517F0"/>
    <w:rsid w:val="00A6310F"/>
    <w:rsid w:val="00AB14F7"/>
    <w:rsid w:val="00AD2378"/>
    <w:rsid w:val="00B02015"/>
    <w:rsid w:val="00B44E33"/>
    <w:rsid w:val="00B51D06"/>
    <w:rsid w:val="00B56E76"/>
    <w:rsid w:val="00B63F72"/>
    <w:rsid w:val="00B8596B"/>
    <w:rsid w:val="00B86034"/>
    <w:rsid w:val="00BA00B5"/>
    <w:rsid w:val="00BF2F20"/>
    <w:rsid w:val="00BF59FD"/>
    <w:rsid w:val="00C00068"/>
    <w:rsid w:val="00C44F27"/>
    <w:rsid w:val="00C615F6"/>
    <w:rsid w:val="00CE00BB"/>
    <w:rsid w:val="00D50019"/>
    <w:rsid w:val="00D532EE"/>
    <w:rsid w:val="00D830C7"/>
    <w:rsid w:val="00DE5D68"/>
    <w:rsid w:val="00DF649A"/>
    <w:rsid w:val="00E0092E"/>
    <w:rsid w:val="00E17EDD"/>
    <w:rsid w:val="00E42F7D"/>
    <w:rsid w:val="00E562E0"/>
    <w:rsid w:val="00E62053"/>
    <w:rsid w:val="00E8735C"/>
    <w:rsid w:val="00EC4AC0"/>
    <w:rsid w:val="00EE3246"/>
    <w:rsid w:val="00EF6571"/>
    <w:rsid w:val="00F062ED"/>
    <w:rsid w:val="00F27490"/>
    <w:rsid w:val="00F55F88"/>
    <w:rsid w:val="00FD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6E2F56"/>
  <w15:chartTrackingRefBased/>
  <w15:docId w15:val="{1843940D-9979-4E32-BB41-CED6B592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table" w:styleId="Mriekatabuky">
    <w:name w:val="Table Grid"/>
    <w:basedOn w:val="Normlnatabuka"/>
    <w:rsid w:val="004E76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2920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92039"/>
    <w:rPr>
      <w:rFonts w:ascii="Tahoma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rsid w:val="00B51D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51D06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rsid w:val="00B51D0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B51D0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2917</Words>
  <Characters>16627</Characters>
  <Application>Microsoft Office Word</Application>
  <DocSecurity>0</DocSecurity>
  <Lines>138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predmetu</vt:lpstr>
      <vt:lpstr>Názov predmetu</vt:lpstr>
    </vt:vector>
  </TitlesOfParts>
  <Company>7R</Company>
  <LinksUpToDate>false</LinksUpToDate>
  <CharactersWithSpaces>19505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Katarína Hromcová</dc:creator>
  <cp:keywords/>
  <dc:description/>
  <cp:lastModifiedBy>Alena Keblušková</cp:lastModifiedBy>
  <cp:revision>2</cp:revision>
  <cp:lastPrinted>2014-01-14T09:55:00Z</cp:lastPrinted>
  <dcterms:created xsi:type="dcterms:W3CDTF">2021-05-28T15:18:00Z</dcterms:created>
  <dcterms:modified xsi:type="dcterms:W3CDTF">2021-05-28T15:18:00Z</dcterms:modified>
</cp:coreProperties>
</file>