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9"/>
        <w:gridCol w:w="4820"/>
      </w:tblGrid>
      <w:tr w:rsidR="007A54FE" w:rsidRPr="0047280F" w14:paraId="343AFB30" w14:textId="77777777" w:rsidTr="00486557">
        <w:trPr>
          <w:trHeight w:val="446"/>
        </w:trPr>
        <w:tc>
          <w:tcPr>
            <w:tcW w:w="3969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FFFFFF" w:themeFill="background1"/>
          </w:tcPr>
          <w:p w14:paraId="03BB6F7B" w14:textId="77777777" w:rsidR="007A54FE" w:rsidRPr="0047280F" w:rsidRDefault="007A54FE" w:rsidP="00FB553D">
            <w:pPr>
              <w:spacing w:before="120"/>
              <w:rPr>
                <w:b/>
                <w:sz w:val="28"/>
                <w:szCs w:val="28"/>
              </w:rPr>
            </w:pPr>
            <w:r w:rsidRPr="0047280F">
              <w:rPr>
                <w:b/>
                <w:sz w:val="28"/>
                <w:szCs w:val="28"/>
              </w:rPr>
              <w:t>Názov predmetu</w:t>
            </w:r>
          </w:p>
        </w:tc>
        <w:tc>
          <w:tcPr>
            <w:tcW w:w="4820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FFFFFF" w:themeFill="background1"/>
          </w:tcPr>
          <w:p w14:paraId="48B07310" w14:textId="77777777" w:rsidR="007A54FE" w:rsidRPr="0047280F" w:rsidRDefault="007A54FE" w:rsidP="00FB553D">
            <w:pPr>
              <w:spacing w:before="12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Matema</w:t>
            </w:r>
            <w:r w:rsidRPr="00486557">
              <w:rPr>
                <w:b/>
                <w:sz w:val="28"/>
                <w:szCs w:val="28"/>
                <w:shd w:val="clear" w:color="auto" w:fill="FFFFFF" w:themeFill="background1"/>
              </w:rPr>
              <w:t>tika</w:t>
            </w:r>
          </w:p>
        </w:tc>
      </w:tr>
      <w:tr w:rsidR="007A54FE" w:rsidRPr="0047280F" w14:paraId="4F8FE5D7" w14:textId="77777777" w:rsidTr="00486557">
        <w:trPr>
          <w:trHeight w:val="386"/>
        </w:trPr>
        <w:tc>
          <w:tcPr>
            <w:tcW w:w="3969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FFFFFF" w:themeFill="background1"/>
            <w:vAlign w:val="center"/>
          </w:tcPr>
          <w:p w14:paraId="55C33A20" w14:textId="77777777" w:rsidR="007A54FE" w:rsidRPr="0047280F" w:rsidRDefault="007A54FE" w:rsidP="00FB553D">
            <w:pPr>
              <w:rPr>
                <w:b/>
              </w:rPr>
            </w:pPr>
            <w:r w:rsidRPr="0047280F">
              <w:rPr>
                <w:b/>
              </w:rPr>
              <w:t>Kód predmetu</w:t>
            </w:r>
          </w:p>
        </w:tc>
        <w:tc>
          <w:tcPr>
            <w:tcW w:w="4820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vAlign w:val="center"/>
          </w:tcPr>
          <w:p w14:paraId="3D99C7B9" w14:textId="77777777" w:rsidR="007A54FE" w:rsidRPr="0047280F" w:rsidRDefault="007A54FE" w:rsidP="00FB553D">
            <w:r>
              <w:t>S</w:t>
            </w:r>
            <w:r w:rsidRPr="0047280F">
              <w:t>_</w:t>
            </w:r>
            <w:r>
              <w:t>9</w:t>
            </w:r>
            <w:r w:rsidRPr="0047280F">
              <w:t>_</w:t>
            </w:r>
            <w:r>
              <w:t>MAT_</w:t>
            </w:r>
            <w:r w:rsidR="00011D74">
              <w:t>OAP_VIZ_</w:t>
            </w:r>
            <w:r>
              <w:t>KOZ_KAV</w:t>
            </w:r>
          </w:p>
        </w:tc>
      </w:tr>
      <w:tr w:rsidR="007A54FE" w:rsidRPr="0047280F" w14:paraId="345A86EC" w14:textId="77777777" w:rsidTr="00486557">
        <w:trPr>
          <w:trHeight w:val="391"/>
        </w:trPr>
        <w:tc>
          <w:tcPr>
            <w:tcW w:w="3969" w:type="dxa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  <w:shd w:val="clear" w:color="auto" w:fill="FFFFFF" w:themeFill="background1"/>
            <w:vAlign w:val="center"/>
          </w:tcPr>
          <w:p w14:paraId="5E713694" w14:textId="77777777" w:rsidR="007A54FE" w:rsidRPr="0047280F" w:rsidRDefault="007A54FE" w:rsidP="00FB553D">
            <w:pPr>
              <w:rPr>
                <w:b/>
              </w:rPr>
            </w:pPr>
            <w:r w:rsidRPr="0047280F">
              <w:rPr>
                <w:b/>
              </w:rPr>
              <w:t>Časový rozsah výučby</w:t>
            </w:r>
          </w:p>
        </w:tc>
        <w:tc>
          <w:tcPr>
            <w:tcW w:w="4820" w:type="dxa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3847C4ED" w14:textId="21569620" w:rsidR="007A54FE" w:rsidRPr="0047280F" w:rsidRDefault="007A54FE" w:rsidP="00FB553D">
            <w:r>
              <w:t>1</w:t>
            </w:r>
            <w:r w:rsidRPr="0047280F">
              <w:t>/</w:t>
            </w:r>
            <w:r>
              <w:t>1</w:t>
            </w:r>
            <w:r w:rsidRPr="0047280F">
              <w:t>/</w:t>
            </w:r>
            <w:r>
              <w:t>1/1</w:t>
            </w:r>
          </w:p>
        </w:tc>
      </w:tr>
      <w:tr w:rsidR="007A54FE" w:rsidRPr="0047280F" w14:paraId="4403F1FA" w14:textId="77777777" w:rsidTr="00486557">
        <w:trPr>
          <w:trHeight w:val="507"/>
        </w:trPr>
        <w:tc>
          <w:tcPr>
            <w:tcW w:w="3969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FFFFFF" w:themeFill="background1"/>
          </w:tcPr>
          <w:p w14:paraId="0FF6E8E0" w14:textId="77777777" w:rsidR="007A54FE" w:rsidRPr="0047280F" w:rsidRDefault="007A54FE" w:rsidP="00FB553D">
            <w:pPr>
              <w:rPr>
                <w:b/>
              </w:rPr>
            </w:pPr>
            <w:r w:rsidRPr="0047280F">
              <w:rPr>
                <w:b/>
              </w:rPr>
              <w:t xml:space="preserve">Kód a názov </w:t>
            </w:r>
            <w:r>
              <w:rPr>
                <w:b/>
              </w:rPr>
              <w:t>študijného od</w:t>
            </w:r>
            <w:r w:rsidRPr="0047280F">
              <w:rPr>
                <w:b/>
              </w:rPr>
              <w:t>boru</w:t>
            </w:r>
          </w:p>
        </w:tc>
        <w:tc>
          <w:tcPr>
            <w:tcW w:w="4820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auto"/>
            <w:vAlign w:val="center"/>
          </w:tcPr>
          <w:p w14:paraId="0E508463" w14:textId="77777777" w:rsidR="00011D74" w:rsidRDefault="00011D74" w:rsidP="00011D74">
            <w:r w:rsidRPr="007A54FE">
              <w:t xml:space="preserve">6352 M obchod a podnikanie </w:t>
            </w:r>
          </w:p>
          <w:p w14:paraId="41F3877B" w14:textId="77777777" w:rsidR="00011D74" w:rsidRDefault="00011D74" w:rsidP="00FB553D">
            <w:r w:rsidRPr="007A54FE">
              <w:t>6362 M kozmetička a vizážistka</w:t>
            </w:r>
            <w:r w:rsidRPr="0047280F">
              <w:t xml:space="preserve"> </w:t>
            </w:r>
          </w:p>
          <w:p w14:paraId="36A15865" w14:textId="77777777" w:rsidR="007A54FE" w:rsidRDefault="007A54FE" w:rsidP="00FB553D">
            <w:r>
              <w:t xml:space="preserve">6446 K kozmetik </w:t>
            </w:r>
          </w:p>
          <w:p w14:paraId="6779CB64" w14:textId="77777777" w:rsidR="007A54FE" w:rsidRDefault="007A54FE" w:rsidP="00FB553D">
            <w:r w:rsidRPr="0047280F">
              <w:t>64</w:t>
            </w:r>
            <w:r>
              <w:t>25 K </w:t>
            </w:r>
            <w:r w:rsidRPr="0047280F">
              <w:t>kaderník</w:t>
            </w:r>
            <w:r>
              <w:t>-vizážista</w:t>
            </w:r>
          </w:p>
          <w:p w14:paraId="66C8E4F1" w14:textId="6A0659B6" w:rsidR="008F5FF9" w:rsidRPr="0047280F" w:rsidRDefault="008F5FF9" w:rsidP="00FB553D">
            <w:bookmarkStart w:id="0" w:name="_GoBack"/>
            <w:bookmarkEnd w:id="0"/>
          </w:p>
        </w:tc>
      </w:tr>
      <w:tr w:rsidR="007A54FE" w:rsidRPr="0047280F" w14:paraId="1717ACFB" w14:textId="77777777" w:rsidTr="00486557">
        <w:trPr>
          <w:trHeight w:val="366"/>
        </w:trPr>
        <w:tc>
          <w:tcPr>
            <w:tcW w:w="3969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FFFFFF" w:themeFill="background1"/>
            <w:vAlign w:val="center"/>
          </w:tcPr>
          <w:p w14:paraId="6666EA65" w14:textId="77777777" w:rsidR="007A54FE" w:rsidRPr="0047280F" w:rsidRDefault="007A54FE" w:rsidP="00FB553D">
            <w:pPr>
              <w:rPr>
                <w:b/>
              </w:rPr>
            </w:pPr>
            <w:r w:rsidRPr="0047280F">
              <w:rPr>
                <w:b/>
              </w:rPr>
              <w:t>Vyučovací jazyk</w:t>
            </w:r>
          </w:p>
        </w:tc>
        <w:tc>
          <w:tcPr>
            <w:tcW w:w="4820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auto"/>
            <w:vAlign w:val="center"/>
          </w:tcPr>
          <w:p w14:paraId="153B1815" w14:textId="77777777" w:rsidR="007A54FE" w:rsidRPr="0047280F" w:rsidRDefault="007A54FE" w:rsidP="00FB553D">
            <w:r w:rsidRPr="0047280F">
              <w:t>slovenský jazyk</w:t>
            </w:r>
          </w:p>
        </w:tc>
      </w:tr>
    </w:tbl>
    <w:p w14:paraId="0253DA60" w14:textId="77777777" w:rsidR="00445BD3" w:rsidRDefault="00445BD3"/>
    <w:p w14:paraId="65ED4966" w14:textId="77777777" w:rsidR="007A54FE" w:rsidRDefault="007A54FE" w:rsidP="00486557">
      <w:pPr>
        <w:pStyle w:val="Nadpis1"/>
        <w:numPr>
          <w:ilvl w:val="0"/>
          <w:numId w:val="12"/>
        </w:numPr>
      </w:pPr>
      <w:r>
        <w:t>Charakteristika učebného predmetu</w:t>
      </w:r>
    </w:p>
    <w:p w14:paraId="5B25B48F" w14:textId="77777777" w:rsidR="007A54FE" w:rsidRDefault="007A54FE" w:rsidP="00B93249">
      <w:pPr>
        <w:pStyle w:val="Zkladntext"/>
        <w:spacing w:before="117"/>
        <w:ind w:left="116" w:right="124"/>
        <w:jc w:val="both"/>
      </w:pPr>
      <w:r>
        <w:t>Učebný predmet matematika je zameraný na rozvoj matematickej kompetencie tak, ako ju formuloval Európsky parlament:</w:t>
      </w:r>
    </w:p>
    <w:p w14:paraId="508CAF02" w14:textId="77777777" w:rsidR="007A54FE" w:rsidRDefault="007A54FE" w:rsidP="007A54FE">
      <w:pPr>
        <w:ind w:left="116" w:right="116"/>
        <w:jc w:val="both"/>
        <w:rPr>
          <w:i/>
        </w:rPr>
      </w:pPr>
      <w:r>
        <w:rPr>
          <w:i/>
        </w:rPr>
        <w:t>„Matematická kompetencia je schopnosť rozvíjať a používať matematické myslenie na riešenie rôznych problémov v každodenných situáciách. Vychádzajúc z dobrých numerických znalostí sa dôraz kladie na postup a aktivitu, ako aj na vedomosti. Matematická kompetencia zahŕňa na rôznych stupňoch schopnosť a ochotu používať matematické modely myslenia (logické a priestorové myslenie) a prezentácie (vzorce, modely, diagramy, grafy,</w:t>
      </w:r>
      <w:r>
        <w:rPr>
          <w:i/>
          <w:spacing w:val="-24"/>
        </w:rPr>
        <w:t xml:space="preserve"> </w:t>
      </w:r>
      <w:r>
        <w:rPr>
          <w:i/>
        </w:rPr>
        <w:t>tabuľky).“</w:t>
      </w:r>
    </w:p>
    <w:p w14:paraId="4022D07E" w14:textId="77777777" w:rsidR="007A54FE" w:rsidRDefault="007A54FE" w:rsidP="007A54FE">
      <w:pPr>
        <w:pStyle w:val="Zkladntext"/>
        <w:spacing w:before="121" w:line="276" w:lineRule="exact"/>
        <w:ind w:left="682"/>
        <w:jc w:val="both"/>
      </w:pPr>
      <w:r>
        <w:t>Tento predmet zahŕňa</w:t>
      </w:r>
    </w:p>
    <w:p w14:paraId="12A559C7" w14:textId="77777777" w:rsidR="007A54FE" w:rsidRDefault="007A54FE" w:rsidP="007A54FE">
      <w:pPr>
        <w:pStyle w:val="Odsekzoznamu"/>
        <w:numPr>
          <w:ilvl w:val="0"/>
          <w:numId w:val="1"/>
        </w:numPr>
        <w:tabs>
          <w:tab w:val="left" w:pos="683"/>
        </w:tabs>
        <w:ind w:right="114"/>
        <w:jc w:val="both"/>
        <w:rPr>
          <w:sz w:val="24"/>
        </w:rPr>
      </w:pPr>
      <w:r>
        <w:rPr>
          <w:sz w:val="24"/>
        </w:rPr>
        <w:t>matematické poznatky a zručnosti, ktoré žiaci budú potrebovať vo svojom ďalšom  živote (osobnom, občianskom, pracovnom a pod.) a činnosti s matematickými objektmi rozvíjajúce kompetencie potrebné v ďalšom</w:t>
      </w:r>
      <w:r>
        <w:rPr>
          <w:spacing w:val="2"/>
          <w:sz w:val="24"/>
        </w:rPr>
        <w:t xml:space="preserve"> </w:t>
      </w:r>
      <w:r>
        <w:rPr>
          <w:sz w:val="24"/>
        </w:rPr>
        <w:t>živote,</w:t>
      </w:r>
    </w:p>
    <w:p w14:paraId="6C71DF43" w14:textId="77777777" w:rsidR="007A54FE" w:rsidRDefault="007A54FE" w:rsidP="007A54FE">
      <w:pPr>
        <w:pStyle w:val="Odsekzoznamu"/>
        <w:numPr>
          <w:ilvl w:val="0"/>
          <w:numId w:val="1"/>
        </w:numPr>
        <w:tabs>
          <w:tab w:val="left" w:pos="683"/>
        </w:tabs>
        <w:spacing w:before="4" w:line="237" w:lineRule="auto"/>
        <w:ind w:right="117"/>
        <w:jc w:val="both"/>
        <w:rPr>
          <w:sz w:val="24"/>
        </w:rPr>
      </w:pPr>
      <w:r>
        <w:rPr>
          <w:sz w:val="24"/>
        </w:rPr>
        <w:t>rozvoj presného myslenia a formovanie argumentácie v rôznych prostrediach, rozvoj algoritmického</w:t>
      </w:r>
      <w:r>
        <w:rPr>
          <w:spacing w:val="-1"/>
          <w:sz w:val="24"/>
        </w:rPr>
        <w:t xml:space="preserve"> </w:t>
      </w:r>
      <w:r>
        <w:rPr>
          <w:sz w:val="24"/>
        </w:rPr>
        <w:t>myslenia,</w:t>
      </w:r>
    </w:p>
    <w:p w14:paraId="678F017A" w14:textId="77777777" w:rsidR="007A54FE" w:rsidRDefault="007A54FE" w:rsidP="007A54FE">
      <w:pPr>
        <w:pStyle w:val="Odsekzoznamu"/>
        <w:numPr>
          <w:ilvl w:val="0"/>
          <w:numId w:val="1"/>
        </w:numPr>
        <w:tabs>
          <w:tab w:val="left" w:pos="683"/>
        </w:tabs>
        <w:spacing w:before="2" w:line="293" w:lineRule="exact"/>
        <w:jc w:val="both"/>
        <w:rPr>
          <w:sz w:val="24"/>
        </w:rPr>
      </w:pPr>
      <w:r>
        <w:rPr>
          <w:sz w:val="24"/>
        </w:rPr>
        <w:t>súhrn matematického, ktorý patrí k všeobecnému vzdelaniu kultúrneho</w:t>
      </w:r>
      <w:r>
        <w:rPr>
          <w:spacing w:val="-7"/>
          <w:sz w:val="24"/>
        </w:rPr>
        <w:t xml:space="preserve"> </w:t>
      </w:r>
      <w:r>
        <w:rPr>
          <w:sz w:val="24"/>
        </w:rPr>
        <w:t>človeka,</w:t>
      </w:r>
    </w:p>
    <w:p w14:paraId="74389423" w14:textId="77777777" w:rsidR="007A54FE" w:rsidRDefault="007A54FE" w:rsidP="007A54FE">
      <w:pPr>
        <w:pStyle w:val="Odsekzoznamu"/>
        <w:numPr>
          <w:ilvl w:val="0"/>
          <w:numId w:val="1"/>
        </w:numPr>
        <w:tabs>
          <w:tab w:val="left" w:pos="683"/>
        </w:tabs>
        <w:spacing w:line="293" w:lineRule="exact"/>
        <w:jc w:val="both"/>
        <w:rPr>
          <w:sz w:val="24"/>
        </w:rPr>
      </w:pPr>
      <w:r>
        <w:rPr>
          <w:sz w:val="24"/>
        </w:rPr>
        <w:t>informácie dokumentujúce potrebu matematiky pre</w:t>
      </w:r>
      <w:r>
        <w:rPr>
          <w:spacing w:val="-9"/>
          <w:sz w:val="24"/>
        </w:rPr>
        <w:t xml:space="preserve"> </w:t>
      </w:r>
      <w:r>
        <w:rPr>
          <w:sz w:val="24"/>
        </w:rPr>
        <w:t>spoločnosť.</w:t>
      </w:r>
    </w:p>
    <w:p w14:paraId="3997F55B" w14:textId="77777777" w:rsidR="007A54FE" w:rsidRDefault="007A54FE" w:rsidP="007A54FE"/>
    <w:p w14:paraId="15AC7A9B" w14:textId="77777777" w:rsidR="007A54FE" w:rsidRDefault="007A54FE" w:rsidP="00B93249">
      <w:pPr>
        <w:pStyle w:val="Zkladntext"/>
        <w:jc w:val="both"/>
      </w:pPr>
      <w:r>
        <w:t>Vzdelávací obsah predmetu je rozdelený do piatich tematických okruhov:</w:t>
      </w:r>
    </w:p>
    <w:p w14:paraId="14E837EB" w14:textId="77777777" w:rsidR="007A54FE" w:rsidRPr="007A54FE" w:rsidRDefault="007A54FE" w:rsidP="00486557">
      <w:pPr>
        <w:pStyle w:val="Zkladntext"/>
        <w:spacing w:before="240"/>
        <w:ind w:right="124"/>
        <w:jc w:val="both"/>
      </w:pPr>
      <w:r w:rsidRPr="007A54FE">
        <w:t>Čísla, premenná a počtové výkony s číslami</w:t>
      </w:r>
    </w:p>
    <w:p w14:paraId="2BB60146" w14:textId="77777777" w:rsidR="007A54FE" w:rsidRDefault="007A54FE" w:rsidP="00B93249">
      <w:pPr>
        <w:pStyle w:val="Zkladntext"/>
        <w:ind w:right="124"/>
        <w:jc w:val="both"/>
      </w:pPr>
      <w:r>
        <w:t xml:space="preserve">Vzťahy, funkcie, tabuľky, diagramy </w:t>
      </w:r>
    </w:p>
    <w:p w14:paraId="005B982D" w14:textId="77777777" w:rsidR="007A54FE" w:rsidRDefault="007A54FE" w:rsidP="00B93249">
      <w:pPr>
        <w:pStyle w:val="Zkladntext"/>
        <w:ind w:right="124"/>
        <w:jc w:val="both"/>
      </w:pPr>
      <w:r>
        <w:t>Geometria a meranie</w:t>
      </w:r>
    </w:p>
    <w:p w14:paraId="54E99D3C" w14:textId="77777777" w:rsidR="007A54FE" w:rsidRDefault="007A54FE" w:rsidP="00B93249">
      <w:pPr>
        <w:pStyle w:val="Zkladntext"/>
        <w:ind w:right="124"/>
        <w:jc w:val="both"/>
      </w:pPr>
      <w:r w:rsidRPr="007A54FE">
        <w:t>Kombinatorika, pravdepodobnosť, štatistika</w:t>
      </w:r>
    </w:p>
    <w:p w14:paraId="78E33B4B" w14:textId="6473A643" w:rsidR="007A54FE" w:rsidRDefault="007A54FE" w:rsidP="008F5FF9">
      <w:pPr>
        <w:pStyle w:val="Zkladntext"/>
        <w:ind w:right="124"/>
        <w:jc w:val="both"/>
      </w:pPr>
      <w:r w:rsidRPr="007A54FE">
        <w:t>Logika, dôvodenie, dôkazy.</w:t>
      </w:r>
    </w:p>
    <w:p w14:paraId="4066A9D4" w14:textId="77777777" w:rsidR="007A54FE" w:rsidRDefault="007A54FE" w:rsidP="00486557">
      <w:pPr>
        <w:pStyle w:val="Nadpis1"/>
        <w:keepLines w:val="0"/>
        <w:numPr>
          <w:ilvl w:val="0"/>
          <w:numId w:val="12"/>
        </w:numPr>
        <w:spacing w:after="60"/>
      </w:pPr>
      <w:r>
        <w:t>C</w:t>
      </w:r>
      <w:r w:rsidR="00B93249">
        <w:t>iele učebného predmetu</w:t>
      </w:r>
    </w:p>
    <w:p w14:paraId="3D8DEDFA" w14:textId="77777777" w:rsidR="007A54FE" w:rsidRDefault="007A54FE" w:rsidP="00486557">
      <w:pPr>
        <w:pStyle w:val="Zkladntext"/>
        <w:spacing w:before="117"/>
        <w:ind w:left="116"/>
      </w:pPr>
      <w:r>
        <w:t>Cieľom matematiky na gymnáziách je komplexne rozvíjať žiakovu osobnosť. Proces vzdelania smeruje k tomu, aby žiaci:</w:t>
      </w:r>
    </w:p>
    <w:p w14:paraId="08EF5FFF" w14:textId="77777777" w:rsidR="007A54FE" w:rsidRDefault="007A54FE" w:rsidP="007A54FE">
      <w:pPr>
        <w:pStyle w:val="Odsekzoznamu"/>
        <w:numPr>
          <w:ilvl w:val="0"/>
          <w:numId w:val="2"/>
        </w:numPr>
        <w:tabs>
          <w:tab w:val="left" w:pos="476"/>
          <w:tab w:val="left" w:pos="477"/>
        </w:tabs>
        <w:spacing w:before="2" w:line="277" w:lineRule="exact"/>
        <w:ind w:hanging="361"/>
        <w:rPr>
          <w:sz w:val="24"/>
        </w:rPr>
      </w:pPr>
      <w:r>
        <w:rPr>
          <w:sz w:val="24"/>
        </w:rPr>
        <w:t>získali schopnosť používať matematiku vo svojom budúcom</w:t>
      </w:r>
      <w:r>
        <w:rPr>
          <w:spacing w:val="9"/>
          <w:sz w:val="24"/>
        </w:rPr>
        <w:t xml:space="preserve"> </w:t>
      </w:r>
      <w:r>
        <w:rPr>
          <w:sz w:val="24"/>
        </w:rPr>
        <w:t>živote,</w:t>
      </w:r>
    </w:p>
    <w:p w14:paraId="62427ABF" w14:textId="77777777" w:rsidR="007A54FE" w:rsidRDefault="007A54FE" w:rsidP="007A54FE">
      <w:pPr>
        <w:pStyle w:val="Odsekzoznamu"/>
        <w:numPr>
          <w:ilvl w:val="0"/>
          <w:numId w:val="2"/>
        </w:numPr>
        <w:tabs>
          <w:tab w:val="left" w:pos="476"/>
          <w:tab w:val="left" w:pos="477"/>
        </w:tabs>
        <w:spacing w:before="2" w:line="237" w:lineRule="auto"/>
        <w:ind w:right="114"/>
        <w:rPr>
          <w:sz w:val="24"/>
        </w:rPr>
      </w:pPr>
      <w:r>
        <w:rPr>
          <w:sz w:val="24"/>
        </w:rPr>
        <w:t xml:space="preserve">rozvíjali funkčné a kognitívne kompetencie, </w:t>
      </w:r>
      <w:proofErr w:type="spellStart"/>
      <w:r>
        <w:rPr>
          <w:sz w:val="24"/>
        </w:rPr>
        <w:t>metakognitívne</w:t>
      </w:r>
      <w:proofErr w:type="spellEnd"/>
      <w:r>
        <w:rPr>
          <w:sz w:val="24"/>
        </w:rPr>
        <w:t xml:space="preserve"> kompetencie a vhodnou voľbou organizačných foriem a metód výučby aj ďalšie kompetencie potrebné v</w:t>
      </w:r>
      <w:r>
        <w:rPr>
          <w:spacing w:val="19"/>
          <w:sz w:val="24"/>
        </w:rPr>
        <w:t xml:space="preserve"> </w:t>
      </w:r>
      <w:r>
        <w:rPr>
          <w:sz w:val="24"/>
        </w:rPr>
        <w:t>živote,</w:t>
      </w:r>
    </w:p>
    <w:p w14:paraId="2B6BEBAC" w14:textId="77777777" w:rsidR="007A54FE" w:rsidRDefault="007A54FE" w:rsidP="007A54FE">
      <w:pPr>
        <w:pStyle w:val="Odsekzoznamu"/>
        <w:numPr>
          <w:ilvl w:val="0"/>
          <w:numId w:val="2"/>
        </w:numPr>
        <w:tabs>
          <w:tab w:val="left" w:pos="476"/>
          <w:tab w:val="left" w:pos="477"/>
          <w:tab w:val="left" w:pos="1555"/>
          <w:tab w:val="left" w:pos="2536"/>
          <w:tab w:val="left" w:pos="3716"/>
          <w:tab w:val="left" w:pos="4917"/>
          <w:tab w:val="left" w:pos="6193"/>
          <w:tab w:val="left" w:pos="7885"/>
        </w:tabs>
        <w:spacing w:before="2"/>
        <w:ind w:right="116"/>
        <w:rPr>
          <w:sz w:val="24"/>
        </w:rPr>
      </w:pPr>
      <w:r>
        <w:rPr>
          <w:sz w:val="24"/>
        </w:rPr>
        <w:t>rozvíjali</w:t>
      </w:r>
      <w:r w:rsidR="00486557">
        <w:rPr>
          <w:sz w:val="24"/>
        </w:rPr>
        <w:t xml:space="preserve"> </w:t>
      </w:r>
      <w:r>
        <w:rPr>
          <w:sz w:val="24"/>
        </w:rPr>
        <w:t>logické</w:t>
      </w:r>
      <w:r w:rsidR="00486557">
        <w:rPr>
          <w:sz w:val="24"/>
        </w:rPr>
        <w:t xml:space="preserve"> </w:t>
      </w:r>
      <w:r>
        <w:rPr>
          <w:sz w:val="24"/>
        </w:rPr>
        <w:t>a</w:t>
      </w:r>
      <w:r w:rsidR="00486557">
        <w:rPr>
          <w:sz w:val="24"/>
        </w:rPr>
        <w:t> </w:t>
      </w:r>
      <w:r>
        <w:rPr>
          <w:sz w:val="24"/>
        </w:rPr>
        <w:t>kritické</w:t>
      </w:r>
      <w:r w:rsidR="00486557">
        <w:rPr>
          <w:sz w:val="24"/>
        </w:rPr>
        <w:t xml:space="preserve"> </w:t>
      </w:r>
      <w:r>
        <w:rPr>
          <w:sz w:val="24"/>
        </w:rPr>
        <w:t>myslenie,</w:t>
      </w:r>
      <w:r w:rsidR="00486557">
        <w:rPr>
          <w:sz w:val="24"/>
        </w:rPr>
        <w:t xml:space="preserve"> </w:t>
      </w:r>
      <w:r>
        <w:rPr>
          <w:sz w:val="24"/>
        </w:rPr>
        <w:t>schopnosť</w:t>
      </w:r>
      <w:r w:rsidR="00486557">
        <w:rPr>
          <w:sz w:val="24"/>
        </w:rPr>
        <w:t xml:space="preserve"> </w:t>
      </w:r>
      <w:r>
        <w:rPr>
          <w:sz w:val="24"/>
        </w:rPr>
        <w:t>argumentova</w:t>
      </w:r>
      <w:r w:rsidR="00486557">
        <w:rPr>
          <w:sz w:val="24"/>
        </w:rPr>
        <w:t>ť, komunikovať</w:t>
      </w:r>
      <w:r>
        <w:rPr>
          <w:sz w:val="24"/>
        </w:rPr>
        <w:tab/>
      </w:r>
      <w:r w:rsidR="00486557">
        <w:rPr>
          <w:spacing w:val="-3"/>
          <w:sz w:val="24"/>
        </w:rPr>
        <w:t xml:space="preserve"> </w:t>
      </w:r>
      <w:r>
        <w:rPr>
          <w:sz w:val="24"/>
        </w:rPr>
        <w:t>a spolupracovať v skupine pri riešení</w:t>
      </w:r>
      <w:r>
        <w:rPr>
          <w:spacing w:val="-3"/>
          <w:sz w:val="24"/>
        </w:rPr>
        <w:t xml:space="preserve"> </w:t>
      </w:r>
      <w:r>
        <w:rPr>
          <w:sz w:val="24"/>
        </w:rPr>
        <w:t>problému.</w:t>
      </w:r>
    </w:p>
    <w:p w14:paraId="663CE9BE" w14:textId="77777777" w:rsidR="00486557" w:rsidRDefault="007A54FE" w:rsidP="007A54FE">
      <w:pPr>
        <w:pStyle w:val="Odsekzoznamu"/>
        <w:numPr>
          <w:ilvl w:val="0"/>
          <w:numId w:val="2"/>
        </w:numPr>
        <w:tabs>
          <w:tab w:val="left" w:pos="476"/>
          <w:tab w:val="left" w:pos="477"/>
        </w:tabs>
        <w:spacing w:before="3" w:line="237" w:lineRule="auto"/>
        <w:ind w:right="116"/>
        <w:rPr>
          <w:sz w:val="24"/>
        </w:rPr>
      </w:pPr>
      <w:r>
        <w:rPr>
          <w:sz w:val="24"/>
        </w:rPr>
        <w:t xml:space="preserve">získali a rozvíjali zručnosti súvisiace s procesom učenia sa, k aktivite na vyučovaní a </w:t>
      </w:r>
    </w:p>
    <w:p w14:paraId="49E00A12" w14:textId="77777777" w:rsidR="007A54FE" w:rsidRPr="00486557" w:rsidRDefault="007A54FE" w:rsidP="00486557">
      <w:pPr>
        <w:pStyle w:val="Odsekzoznamu"/>
        <w:tabs>
          <w:tab w:val="left" w:pos="476"/>
          <w:tab w:val="left" w:pos="477"/>
        </w:tabs>
        <w:spacing w:before="3" w:line="237" w:lineRule="auto"/>
        <w:ind w:left="476" w:right="116" w:firstLine="0"/>
        <w:rPr>
          <w:sz w:val="24"/>
        </w:rPr>
      </w:pPr>
      <w:r>
        <w:rPr>
          <w:sz w:val="24"/>
        </w:rPr>
        <w:lastRenderedPageBreak/>
        <w:t>k racionálnemu a samostatnému učeniu sa,</w:t>
      </w:r>
    </w:p>
    <w:p w14:paraId="32EF2B88" w14:textId="77777777" w:rsidR="007A54FE" w:rsidRDefault="007A54FE" w:rsidP="007A54FE">
      <w:pPr>
        <w:pStyle w:val="Odsekzoznamu"/>
        <w:numPr>
          <w:ilvl w:val="0"/>
          <w:numId w:val="2"/>
        </w:numPr>
        <w:tabs>
          <w:tab w:val="left" w:pos="476"/>
          <w:tab w:val="left" w:pos="477"/>
        </w:tabs>
        <w:ind w:right="117"/>
        <w:rPr>
          <w:sz w:val="24"/>
        </w:rPr>
      </w:pPr>
      <w:r>
        <w:rPr>
          <w:sz w:val="24"/>
        </w:rPr>
        <w:t xml:space="preserve">nové vedomosti získavali špirálovite, s množstvom </w:t>
      </w:r>
      <w:proofErr w:type="spellStart"/>
      <w:r>
        <w:rPr>
          <w:sz w:val="24"/>
        </w:rPr>
        <w:t>propedeutiky</w:t>
      </w:r>
      <w:proofErr w:type="spellEnd"/>
      <w:r>
        <w:rPr>
          <w:sz w:val="24"/>
        </w:rPr>
        <w:t>, prostredníctvom  riešenia úloh s rôznym</w:t>
      </w:r>
      <w:r>
        <w:rPr>
          <w:spacing w:val="-1"/>
          <w:sz w:val="24"/>
        </w:rPr>
        <w:t xml:space="preserve"> </w:t>
      </w:r>
      <w:r>
        <w:rPr>
          <w:sz w:val="24"/>
        </w:rPr>
        <w:t>kontextom,</w:t>
      </w:r>
    </w:p>
    <w:p w14:paraId="1C65D5D4" w14:textId="77777777" w:rsidR="007A54FE" w:rsidRDefault="007A54FE" w:rsidP="007A54FE">
      <w:pPr>
        <w:pStyle w:val="Odsekzoznamu"/>
        <w:numPr>
          <w:ilvl w:val="0"/>
          <w:numId w:val="2"/>
        </w:numPr>
        <w:tabs>
          <w:tab w:val="left" w:pos="476"/>
          <w:tab w:val="left" w:pos="477"/>
        </w:tabs>
        <w:spacing w:before="2" w:line="277" w:lineRule="exact"/>
        <w:ind w:hanging="361"/>
        <w:rPr>
          <w:sz w:val="24"/>
        </w:rPr>
      </w:pPr>
      <w:r>
        <w:rPr>
          <w:sz w:val="24"/>
        </w:rPr>
        <w:t>správne používali matematickú symboliku, znázorňovali</w:t>
      </w:r>
      <w:r>
        <w:rPr>
          <w:spacing w:val="1"/>
          <w:sz w:val="24"/>
        </w:rPr>
        <w:t xml:space="preserve"> </w:t>
      </w:r>
      <w:r>
        <w:rPr>
          <w:sz w:val="24"/>
        </w:rPr>
        <w:t>vzťahy,</w:t>
      </w:r>
    </w:p>
    <w:p w14:paraId="09C8DC31" w14:textId="77777777" w:rsidR="007A54FE" w:rsidRDefault="007A54FE" w:rsidP="007A54FE">
      <w:pPr>
        <w:pStyle w:val="Odsekzoznamu"/>
        <w:numPr>
          <w:ilvl w:val="0"/>
          <w:numId w:val="2"/>
        </w:numPr>
        <w:tabs>
          <w:tab w:val="left" w:pos="476"/>
          <w:tab w:val="left" w:pos="477"/>
        </w:tabs>
        <w:ind w:right="109"/>
        <w:rPr>
          <w:sz w:val="24"/>
        </w:rPr>
      </w:pPr>
      <w:r>
        <w:rPr>
          <w:sz w:val="24"/>
        </w:rPr>
        <w:t>čítali s porozumením súvislé texty obsahujúce čísla, závislosti a vzťahy a nesúvislé texty obsahujúce tabuľky, grafy a</w:t>
      </w:r>
      <w:r>
        <w:rPr>
          <w:spacing w:val="-4"/>
          <w:sz w:val="24"/>
        </w:rPr>
        <w:t xml:space="preserve"> </w:t>
      </w:r>
      <w:r>
        <w:rPr>
          <w:sz w:val="24"/>
        </w:rPr>
        <w:t>diagramy,</w:t>
      </w:r>
    </w:p>
    <w:p w14:paraId="79B403C9" w14:textId="77777777" w:rsidR="007A54FE" w:rsidRDefault="007A54FE" w:rsidP="007A54FE">
      <w:pPr>
        <w:pStyle w:val="Odsekzoznamu"/>
        <w:numPr>
          <w:ilvl w:val="0"/>
          <w:numId w:val="2"/>
        </w:numPr>
        <w:tabs>
          <w:tab w:val="left" w:pos="476"/>
          <w:tab w:val="left" w:pos="477"/>
        </w:tabs>
        <w:spacing w:before="1" w:line="277" w:lineRule="exact"/>
        <w:ind w:hanging="361"/>
        <w:rPr>
          <w:sz w:val="24"/>
        </w:rPr>
      </w:pPr>
      <w:r>
        <w:rPr>
          <w:sz w:val="24"/>
        </w:rPr>
        <w:t>tvorili jednoduché hypotézy a skúmali ich</w:t>
      </w:r>
      <w:r>
        <w:rPr>
          <w:spacing w:val="-7"/>
          <w:sz w:val="24"/>
        </w:rPr>
        <w:t xml:space="preserve"> </w:t>
      </w:r>
      <w:r>
        <w:rPr>
          <w:sz w:val="24"/>
        </w:rPr>
        <w:t>pravdivosť,</w:t>
      </w:r>
    </w:p>
    <w:p w14:paraId="0A023ADF" w14:textId="77777777" w:rsidR="007A54FE" w:rsidRDefault="007A54FE" w:rsidP="007A54FE">
      <w:pPr>
        <w:pStyle w:val="Odsekzoznamu"/>
        <w:numPr>
          <w:ilvl w:val="0"/>
          <w:numId w:val="2"/>
        </w:numPr>
        <w:tabs>
          <w:tab w:val="left" w:pos="476"/>
          <w:tab w:val="left" w:pos="477"/>
        </w:tabs>
        <w:spacing w:before="1" w:line="237" w:lineRule="auto"/>
        <w:ind w:right="117"/>
        <w:rPr>
          <w:sz w:val="24"/>
        </w:rPr>
      </w:pPr>
      <w:r>
        <w:rPr>
          <w:sz w:val="24"/>
        </w:rPr>
        <w:t>vedeli používať rôzne spôsoby reprezentácie matematického obsahu (text, tabuľky, grafy, diagramy),</w:t>
      </w:r>
    </w:p>
    <w:p w14:paraId="12993270" w14:textId="77777777" w:rsidR="007A54FE" w:rsidRDefault="007A54FE" w:rsidP="007A54FE">
      <w:pPr>
        <w:pStyle w:val="Odsekzoznamu"/>
        <w:numPr>
          <w:ilvl w:val="0"/>
          <w:numId w:val="2"/>
        </w:numPr>
        <w:tabs>
          <w:tab w:val="left" w:pos="476"/>
          <w:tab w:val="left" w:pos="477"/>
        </w:tabs>
        <w:spacing w:before="3"/>
        <w:ind w:hanging="361"/>
        <w:rPr>
          <w:sz w:val="24"/>
        </w:rPr>
      </w:pPr>
      <w:r>
        <w:rPr>
          <w:sz w:val="24"/>
        </w:rPr>
        <w:t>rozvíjali svoju schopnosť orientácie v rovine a priestore, priestorovú</w:t>
      </w:r>
      <w:r>
        <w:rPr>
          <w:spacing w:val="-13"/>
          <w:sz w:val="24"/>
        </w:rPr>
        <w:t xml:space="preserve"> </w:t>
      </w:r>
      <w:r>
        <w:rPr>
          <w:sz w:val="24"/>
        </w:rPr>
        <w:t>predstavivosť,</w:t>
      </w:r>
    </w:p>
    <w:p w14:paraId="1A30B9B9" w14:textId="77777777" w:rsidR="007A54FE" w:rsidRDefault="007A54FE" w:rsidP="007A54FE">
      <w:pPr>
        <w:pStyle w:val="Odsekzoznamu"/>
        <w:numPr>
          <w:ilvl w:val="0"/>
          <w:numId w:val="2"/>
        </w:numPr>
        <w:tabs>
          <w:tab w:val="left" w:pos="476"/>
          <w:tab w:val="left" w:pos="477"/>
        </w:tabs>
        <w:spacing w:before="1" w:line="277" w:lineRule="exact"/>
        <w:ind w:hanging="361"/>
        <w:rPr>
          <w:sz w:val="24"/>
        </w:rPr>
      </w:pPr>
      <w:r>
        <w:rPr>
          <w:sz w:val="24"/>
        </w:rPr>
        <w:t>boli schopní pracovať s návodmi a tvoriť</w:t>
      </w:r>
      <w:r>
        <w:rPr>
          <w:spacing w:val="-2"/>
          <w:sz w:val="24"/>
        </w:rPr>
        <w:t xml:space="preserve"> </w:t>
      </w:r>
      <w:r>
        <w:rPr>
          <w:sz w:val="24"/>
        </w:rPr>
        <w:t>ich,</w:t>
      </w:r>
    </w:p>
    <w:p w14:paraId="5A51A92D" w14:textId="77777777" w:rsidR="007A54FE" w:rsidRPr="007A54FE" w:rsidRDefault="007A54FE" w:rsidP="007A54FE">
      <w:pPr>
        <w:pStyle w:val="Odsekzoznamu"/>
        <w:numPr>
          <w:ilvl w:val="0"/>
          <w:numId w:val="2"/>
        </w:numPr>
        <w:tabs>
          <w:tab w:val="left" w:pos="476"/>
          <w:tab w:val="left" w:pos="477"/>
          <w:tab w:val="left" w:pos="6510"/>
        </w:tabs>
        <w:ind w:right="114"/>
        <w:rPr>
          <w:sz w:val="24"/>
        </w:rPr>
      </w:pPr>
      <w:r>
        <w:rPr>
          <w:sz w:val="24"/>
        </w:rPr>
        <w:t xml:space="preserve">naučili  </w:t>
      </w:r>
      <w:r>
        <w:rPr>
          <w:spacing w:val="17"/>
          <w:sz w:val="24"/>
        </w:rPr>
        <w:t xml:space="preserve"> </w:t>
      </w:r>
      <w:r>
        <w:rPr>
          <w:sz w:val="24"/>
        </w:rPr>
        <w:t xml:space="preserve">sa  </w:t>
      </w:r>
      <w:r>
        <w:rPr>
          <w:spacing w:val="17"/>
          <w:sz w:val="24"/>
        </w:rPr>
        <w:t xml:space="preserve"> </w:t>
      </w:r>
      <w:r>
        <w:rPr>
          <w:sz w:val="24"/>
        </w:rPr>
        <w:t xml:space="preserve">samostatne  </w:t>
      </w:r>
      <w:r>
        <w:rPr>
          <w:spacing w:val="17"/>
          <w:sz w:val="24"/>
        </w:rPr>
        <w:t xml:space="preserve"> </w:t>
      </w:r>
      <w:r>
        <w:rPr>
          <w:sz w:val="24"/>
        </w:rPr>
        <w:t xml:space="preserve">analyzovať  </w:t>
      </w:r>
      <w:r>
        <w:rPr>
          <w:spacing w:val="17"/>
          <w:sz w:val="24"/>
        </w:rPr>
        <w:t xml:space="preserve"> </w:t>
      </w:r>
      <w:r>
        <w:rPr>
          <w:sz w:val="24"/>
        </w:rPr>
        <w:t xml:space="preserve">texty  </w:t>
      </w:r>
      <w:r>
        <w:rPr>
          <w:spacing w:val="10"/>
          <w:sz w:val="24"/>
        </w:rPr>
        <w:t xml:space="preserve"> </w:t>
      </w:r>
      <w:r>
        <w:rPr>
          <w:sz w:val="24"/>
        </w:rPr>
        <w:t xml:space="preserve">úloh,  </w:t>
      </w:r>
      <w:r>
        <w:rPr>
          <w:spacing w:val="17"/>
          <w:sz w:val="24"/>
        </w:rPr>
        <w:t xml:space="preserve"> </w:t>
      </w:r>
      <w:r>
        <w:rPr>
          <w:sz w:val="24"/>
        </w:rPr>
        <w:t>a</w:t>
      </w:r>
      <w:r>
        <w:rPr>
          <w:spacing w:val="2"/>
          <w:sz w:val="24"/>
        </w:rPr>
        <w:t xml:space="preserve"> </w:t>
      </w:r>
      <w:r>
        <w:rPr>
          <w:sz w:val="24"/>
        </w:rPr>
        <w:t>riešiť</w:t>
      </w:r>
      <w:r>
        <w:rPr>
          <w:sz w:val="24"/>
        </w:rPr>
        <w:tab/>
        <w:t xml:space="preserve">ich,  odhadovať,   </w:t>
      </w:r>
      <w:r>
        <w:rPr>
          <w:spacing w:val="-3"/>
          <w:sz w:val="24"/>
        </w:rPr>
        <w:t xml:space="preserve">hodnotiť </w:t>
      </w:r>
      <w:r>
        <w:rPr>
          <w:sz w:val="24"/>
        </w:rPr>
        <w:t>a zdôvodňovať výsledky, vyhodnocovať rôzne spôsoby</w:t>
      </w:r>
      <w:r>
        <w:rPr>
          <w:spacing w:val="-9"/>
          <w:sz w:val="24"/>
        </w:rPr>
        <w:t xml:space="preserve"> </w:t>
      </w:r>
      <w:r>
        <w:rPr>
          <w:sz w:val="24"/>
        </w:rPr>
        <w:t>riešenia,</w:t>
      </w:r>
    </w:p>
    <w:p w14:paraId="09D3FB51" w14:textId="77777777" w:rsidR="007A54FE" w:rsidRPr="007A54FE" w:rsidRDefault="007A54FE" w:rsidP="007A54FE">
      <w:pPr>
        <w:pStyle w:val="Odsekzoznamu"/>
        <w:numPr>
          <w:ilvl w:val="0"/>
          <w:numId w:val="2"/>
        </w:numPr>
        <w:tabs>
          <w:tab w:val="left" w:pos="477"/>
        </w:tabs>
        <w:ind w:right="114"/>
        <w:jc w:val="both"/>
        <w:rPr>
          <w:sz w:val="24"/>
        </w:rPr>
      </w:pPr>
      <w:r>
        <w:rPr>
          <w:sz w:val="24"/>
        </w:rPr>
        <w:t>používali prostriedky IKT na vyhľadávanie, spracovanie, uloženie a prezentáciu informácií, čo by malo uľahčiť niektoré namáhavé výpočty alebo postupy a umožniť tak sústredenie sa na podstatu riešeného</w:t>
      </w:r>
      <w:r>
        <w:rPr>
          <w:spacing w:val="-5"/>
          <w:sz w:val="24"/>
        </w:rPr>
        <w:t xml:space="preserve"> </w:t>
      </w:r>
      <w:r>
        <w:rPr>
          <w:sz w:val="24"/>
        </w:rPr>
        <w:t>problému,</w:t>
      </w:r>
    </w:p>
    <w:p w14:paraId="2122704C" w14:textId="6A681B5D" w:rsidR="007A54FE" w:rsidRPr="008F5FF9" w:rsidRDefault="007A54FE" w:rsidP="008F5FF9">
      <w:pPr>
        <w:pStyle w:val="Odsekzoznamu"/>
        <w:numPr>
          <w:ilvl w:val="0"/>
          <w:numId w:val="2"/>
        </w:numPr>
        <w:tabs>
          <w:tab w:val="left" w:pos="477"/>
        </w:tabs>
        <w:spacing w:before="1" w:line="237" w:lineRule="auto"/>
        <w:ind w:right="113"/>
        <w:jc w:val="both"/>
        <w:rPr>
          <w:sz w:val="24"/>
        </w:rPr>
      </w:pPr>
      <w:r>
        <w:rPr>
          <w:sz w:val="24"/>
        </w:rPr>
        <w:t xml:space="preserve">prostredníctvom </w:t>
      </w:r>
      <w:proofErr w:type="spellStart"/>
      <w:r>
        <w:rPr>
          <w:sz w:val="24"/>
        </w:rPr>
        <w:t>medzipredmetových</w:t>
      </w:r>
      <w:proofErr w:type="spellEnd"/>
      <w:r>
        <w:rPr>
          <w:sz w:val="24"/>
        </w:rPr>
        <w:t xml:space="preserve"> vzťahov a prierezových tém by mali spoznať matematiku ako súčasť ľudskej kultúry aj ako dôležitý nástroj pre</w:t>
      </w:r>
      <w:r>
        <w:rPr>
          <w:spacing w:val="-4"/>
          <w:sz w:val="24"/>
        </w:rPr>
        <w:t xml:space="preserve"> </w:t>
      </w:r>
      <w:r>
        <w:rPr>
          <w:sz w:val="24"/>
        </w:rPr>
        <w:t>spoločnosť.</w:t>
      </w:r>
    </w:p>
    <w:p w14:paraId="413AD878" w14:textId="77777777" w:rsidR="007A54FE" w:rsidRDefault="007A54FE" w:rsidP="00486557">
      <w:pPr>
        <w:pStyle w:val="Nadpis1"/>
        <w:keepLines w:val="0"/>
        <w:numPr>
          <w:ilvl w:val="0"/>
          <w:numId w:val="12"/>
        </w:numPr>
        <w:spacing w:after="60"/>
      </w:pPr>
      <w:r>
        <w:t>Š</w:t>
      </w:r>
      <w:r w:rsidR="00B93249">
        <w:t>tandard kompetencií</w:t>
      </w:r>
    </w:p>
    <w:p w14:paraId="098F4AAA" w14:textId="77777777" w:rsidR="007A54FE" w:rsidRDefault="007A54FE" w:rsidP="007A54FE">
      <w:pPr>
        <w:pStyle w:val="Zkladntext"/>
        <w:spacing w:before="117"/>
        <w:jc w:val="both"/>
      </w:pPr>
      <w:r>
        <w:t>Štúdium matematiky na strednej škole prispieva k rozvoju kľúčových kompetencií:</w:t>
      </w:r>
    </w:p>
    <w:p w14:paraId="593011C8" w14:textId="77777777" w:rsidR="007A54FE" w:rsidRDefault="007A54FE" w:rsidP="007A54FE">
      <w:pPr>
        <w:pStyle w:val="Nadpis2"/>
        <w:spacing w:before="125"/>
        <w:ind w:right="121"/>
        <w:jc w:val="both"/>
      </w:pPr>
      <w:r>
        <w:rPr>
          <w:i/>
        </w:rPr>
        <w:t xml:space="preserve">kompetencia uplatňovať základ matematického myslenia a základné schopnosti poznávať v </w:t>
      </w:r>
      <w:r>
        <w:t>oblasti vedy a techniky</w:t>
      </w:r>
    </w:p>
    <w:p w14:paraId="2426FE13" w14:textId="77777777" w:rsidR="007A54FE" w:rsidRDefault="007A54FE" w:rsidP="007A54FE">
      <w:pPr>
        <w:pStyle w:val="Odsekzoznamu"/>
        <w:numPr>
          <w:ilvl w:val="0"/>
          <w:numId w:val="3"/>
        </w:numPr>
        <w:tabs>
          <w:tab w:val="left" w:pos="837"/>
        </w:tabs>
        <w:spacing w:before="38" w:line="237" w:lineRule="auto"/>
        <w:ind w:right="116"/>
        <w:jc w:val="both"/>
        <w:rPr>
          <w:sz w:val="24"/>
        </w:rPr>
      </w:pPr>
      <w:r>
        <w:rPr>
          <w:sz w:val="24"/>
        </w:rPr>
        <w:t>používa matematické myslenie na riešenie praktických problémov v každodenných situáciách,</w:t>
      </w:r>
    </w:p>
    <w:p w14:paraId="06EDDF45" w14:textId="77777777" w:rsidR="007A54FE" w:rsidRDefault="007A54FE" w:rsidP="007A54FE">
      <w:pPr>
        <w:pStyle w:val="Odsekzoznamu"/>
        <w:numPr>
          <w:ilvl w:val="0"/>
          <w:numId w:val="3"/>
        </w:numPr>
        <w:tabs>
          <w:tab w:val="left" w:pos="837"/>
        </w:tabs>
        <w:spacing w:before="26" w:line="237" w:lineRule="auto"/>
        <w:ind w:right="121"/>
        <w:jc w:val="both"/>
        <w:rPr>
          <w:sz w:val="24"/>
        </w:rPr>
      </w:pPr>
      <w:r>
        <w:rPr>
          <w:sz w:val="24"/>
        </w:rPr>
        <w:t>používa matematické modely logického a priestorového myslenia a prezentácie (vzorce, modely, štatistika, diagramy, grafy, tabuľky),</w:t>
      </w:r>
    </w:p>
    <w:p w14:paraId="6E9B0EAA" w14:textId="77777777" w:rsidR="007A54FE" w:rsidRDefault="007A54FE" w:rsidP="007A54FE">
      <w:pPr>
        <w:pStyle w:val="Odsekzoznamu"/>
        <w:numPr>
          <w:ilvl w:val="0"/>
          <w:numId w:val="3"/>
        </w:numPr>
        <w:tabs>
          <w:tab w:val="left" w:pos="837"/>
        </w:tabs>
        <w:spacing w:before="24"/>
        <w:ind w:right="115"/>
        <w:jc w:val="both"/>
        <w:rPr>
          <w:sz w:val="24"/>
        </w:rPr>
      </w:pPr>
      <w:r>
        <w:rPr>
          <w:sz w:val="24"/>
        </w:rPr>
        <w:t>používa základy prírodovednej gramotnosti, ktorá mu umožní robiť  vedecky  podložené úsudky, pričom vie použiť získané operačné vedomosti na úspešné riešenie problémov,</w:t>
      </w:r>
    </w:p>
    <w:p w14:paraId="4D8E7D3A" w14:textId="77777777" w:rsidR="007A54FE" w:rsidRDefault="007A54FE" w:rsidP="007A54FE">
      <w:pPr>
        <w:pStyle w:val="Nadpis2"/>
        <w:spacing w:before="122"/>
        <w:jc w:val="both"/>
      </w:pPr>
      <w:r>
        <w:rPr>
          <w:i/>
        </w:rPr>
        <w:t>kompetencia riešiť problémy</w:t>
      </w:r>
    </w:p>
    <w:p w14:paraId="6E670271" w14:textId="77777777" w:rsidR="007A54FE" w:rsidRDefault="007A54FE" w:rsidP="007A54FE">
      <w:pPr>
        <w:pStyle w:val="Odsekzoznamu"/>
        <w:numPr>
          <w:ilvl w:val="0"/>
          <w:numId w:val="3"/>
        </w:numPr>
        <w:tabs>
          <w:tab w:val="left" w:pos="836"/>
          <w:tab w:val="left" w:pos="837"/>
        </w:tabs>
        <w:spacing w:before="41" w:line="237" w:lineRule="auto"/>
        <w:ind w:right="113"/>
        <w:rPr>
          <w:sz w:val="24"/>
        </w:rPr>
      </w:pPr>
      <w:r>
        <w:rPr>
          <w:sz w:val="24"/>
        </w:rPr>
        <w:t>uplatňuje pri riešení problémov vhodné metódy založené na analyticko-kritickom a tvorivom</w:t>
      </w:r>
      <w:r>
        <w:rPr>
          <w:spacing w:val="-1"/>
          <w:sz w:val="24"/>
        </w:rPr>
        <w:t xml:space="preserve"> </w:t>
      </w:r>
      <w:r>
        <w:rPr>
          <w:sz w:val="24"/>
        </w:rPr>
        <w:t>myslení,</w:t>
      </w:r>
    </w:p>
    <w:p w14:paraId="00D5AA3B" w14:textId="77777777" w:rsidR="007A54FE" w:rsidRDefault="007A54FE" w:rsidP="007A54FE">
      <w:pPr>
        <w:pStyle w:val="Odsekzoznamu"/>
        <w:numPr>
          <w:ilvl w:val="0"/>
          <w:numId w:val="3"/>
        </w:numPr>
        <w:tabs>
          <w:tab w:val="left" w:pos="836"/>
          <w:tab w:val="left" w:pos="837"/>
        </w:tabs>
        <w:spacing w:before="26" w:line="237" w:lineRule="auto"/>
        <w:ind w:right="116"/>
        <w:rPr>
          <w:sz w:val="24"/>
        </w:rPr>
      </w:pPr>
      <w:r>
        <w:rPr>
          <w:sz w:val="24"/>
        </w:rPr>
        <w:t>je otvorený (pri riešení problémov) získavaniu a využívaniu rôznych, aj inovatívnych postupov, formuluje argumenty a dôkazy na obhájenie svojich</w:t>
      </w:r>
      <w:r>
        <w:rPr>
          <w:spacing w:val="-14"/>
          <w:sz w:val="24"/>
        </w:rPr>
        <w:t xml:space="preserve"> </w:t>
      </w:r>
      <w:r>
        <w:rPr>
          <w:sz w:val="24"/>
        </w:rPr>
        <w:t>výsledkov,</w:t>
      </w:r>
    </w:p>
    <w:p w14:paraId="1FF0529B" w14:textId="77777777" w:rsidR="007A54FE" w:rsidRDefault="007A54FE" w:rsidP="007A54FE">
      <w:pPr>
        <w:pStyle w:val="Odsekzoznamu"/>
        <w:numPr>
          <w:ilvl w:val="0"/>
          <w:numId w:val="3"/>
        </w:numPr>
        <w:tabs>
          <w:tab w:val="left" w:pos="836"/>
          <w:tab w:val="left" w:pos="837"/>
        </w:tabs>
        <w:spacing w:before="26" w:line="237" w:lineRule="auto"/>
        <w:ind w:right="121"/>
        <w:rPr>
          <w:sz w:val="24"/>
        </w:rPr>
      </w:pPr>
      <w:r>
        <w:rPr>
          <w:sz w:val="24"/>
        </w:rPr>
        <w:t>dokáže spoznávať pri jednotlivých riešeniach ich klady i zápory a uvedomuje si aj potrebu zvažovať úrovne ich</w:t>
      </w:r>
      <w:r>
        <w:rPr>
          <w:spacing w:val="-1"/>
          <w:sz w:val="24"/>
        </w:rPr>
        <w:t xml:space="preserve"> </w:t>
      </w:r>
      <w:r>
        <w:rPr>
          <w:sz w:val="24"/>
        </w:rPr>
        <w:t>rizika,</w:t>
      </w:r>
    </w:p>
    <w:p w14:paraId="619DCE7D" w14:textId="77777777" w:rsidR="007A54FE" w:rsidRDefault="007A54FE" w:rsidP="007A54FE">
      <w:pPr>
        <w:pStyle w:val="Odsekzoznamu"/>
        <w:numPr>
          <w:ilvl w:val="0"/>
          <w:numId w:val="3"/>
        </w:numPr>
        <w:tabs>
          <w:tab w:val="left" w:pos="836"/>
          <w:tab w:val="left" w:pos="837"/>
        </w:tabs>
        <w:spacing w:before="21"/>
        <w:ind w:hanging="361"/>
        <w:rPr>
          <w:sz w:val="24"/>
        </w:rPr>
      </w:pPr>
      <w:r>
        <w:rPr>
          <w:sz w:val="24"/>
        </w:rPr>
        <w:t>má predpoklady na konštruktívne a kooperatívne riešenie</w:t>
      </w:r>
      <w:r>
        <w:rPr>
          <w:spacing w:val="-9"/>
          <w:sz w:val="24"/>
        </w:rPr>
        <w:t xml:space="preserve"> </w:t>
      </w:r>
      <w:r>
        <w:rPr>
          <w:sz w:val="24"/>
        </w:rPr>
        <w:t>konfliktov,</w:t>
      </w:r>
    </w:p>
    <w:p w14:paraId="7E077001" w14:textId="77777777" w:rsidR="007A54FE" w:rsidRDefault="007A54FE" w:rsidP="007A54FE">
      <w:pPr>
        <w:pStyle w:val="Nadpis2"/>
        <w:spacing w:before="122"/>
      </w:pPr>
      <w:r>
        <w:rPr>
          <w:i/>
        </w:rPr>
        <w:t>kompetencia v oblasti informačných a komunikačných technológií</w:t>
      </w:r>
    </w:p>
    <w:p w14:paraId="7E60CFBE" w14:textId="77777777" w:rsidR="007A54FE" w:rsidRDefault="007A54FE" w:rsidP="007A54FE">
      <w:pPr>
        <w:pStyle w:val="Odsekzoznamu"/>
        <w:numPr>
          <w:ilvl w:val="0"/>
          <w:numId w:val="3"/>
        </w:numPr>
        <w:tabs>
          <w:tab w:val="left" w:pos="836"/>
          <w:tab w:val="left" w:pos="837"/>
        </w:tabs>
        <w:spacing w:before="35"/>
        <w:ind w:hanging="361"/>
        <w:rPr>
          <w:sz w:val="24"/>
        </w:rPr>
      </w:pPr>
      <w:r>
        <w:rPr>
          <w:sz w:val="24"/>
        </w:rPr>
        <w:t xml:space="preserve">má osvojené základné zručnosti v oblasti </w:t>
      </w:r>
      <w:r>
        <w:rPr>
          <w:spacing w:val="-3"/>
          <w:sz w:val="24"/>
        </w:rPr>
        <w:t xml:space="preserve">IKT </w:t>
      </w:r>
      <w:r>
        <w:rPr>
          <w:sz w:val="24"/>
        </w:rPr>
        <w:t>ako predpoklad ďalšieho</w:t>
      </w:r>
      <w:r>
        <w:rPr>
          <w:spacing w:val="3"/>
          <w:sz w:val="24"/>
        </w:rPr>
        <w:t xml:space="preserve"> </w:t>
      </w:r>
      <w:r>
        <w:rPr>
          <w:sz w:val="24"/>
        </w:rPr>
        <w:t>rozvoja,</w:t>
      </w:r>
    </w:p>
    <w:p w14:paraId="630EB61D" w14:textId="77777777" w:rsidR="007A54FE" w:rsidRDefault="007A54FE" w:rsidP="007A54FE">
      <w:pPr>
        <w:pStyle w:val="Odsekzoznamu"/>
        <w:numPr>
          <w:ilvl w:val="0"/>
          <w:numId w:val="3"/>
        </w:numPr>
        <w:tabs>
          <w:tab w:val="left" w:pos="836"/>
          <w:tab w:val="left" w:pos="837"/>
        </w:tabs>
        <w:spacing w:before="21"/>
        <w:ind w:hanging="361"/>
        <w:rPr>
          <w:sz w:val="24"/>
        </w:rPr>
      </w:pPr>
      <w:r>
        <w:rPr>
          <w:sz w:val="24"/>
        </w:rPr>
        <w:t>používa základné postupy pri práci s textom a jednoduchou</w:t>
      </w:r>
      <w:r>
        <w:rPr>
          <w:spacing w:val="2"/>
          <w:sz w:val="24"/>
        </w:rPr>
        <w:t xml:space="preserve"> </w:t>
      </w:r>
      <w:r>
        <w:rPr>
          <w:sz w:val="24"/>
        </w:rPr>
        <w:t>prezentáciou,</w:t>
      </w:r>
    </w:p>
    <w:p w14:paraId="466D6DBF" w14:textId="77777777" w:rsidR="007A54FE" w:rsidRDefault="007A54FE" w:rsidP="007A54FE">
      <w:pPr>
        <w:pStyle w:val="Odsekzoznamu"/>
        <w:numPr>
          <w:ilvl w:val="0"/>
          <w:numId w:val="3"/>
        </w:numPr>
        <w:tabs>
          <w:tab w:val="left" w:pos="836"/>
          <w:tab w:val="left" w:pos="837"/>
        </w:tabs>
        <w:spacing w:before="25" w:line="237" w:lineRule="auto"/>
        <w:ind w:right="122"/>
        <w:rPr>
          <w:sz w:val="24"/>
        </w:rPr>
      </w:pPr>
      <w:r>
        <w:rPr>
          <w:sz w:val="24"/>
        </w:rPr>
        <w:t>dokáže vytvoriť jednoduché tabuľky a grafy a pracovať v jednoduchom grafickom prostredí</w:t>
      </w:r>
    </w:p>
    <w:p w14:paraId="6F1811D9" w14:textId="77777777" w:rsidR="007A54FE" w:rsidRDefault="007A54FE" w:rsidP="007A54FE">
      <w:pPr>
        <w:pStyle w:val="Odsekzoznamu"/>
        <w:numPr>
          <w:ilvl w:val="0"/>
          <w:numId w:val="3"/>
        </w:numPr>
        <w:tabs>
          <w:tab w:val="left" w:pos="836"/>
          <w:tab w:val="left" w:pos="837"/>
        </w:tabs>
        <w:spacing w:before="22"/>
        <w:ind w:hanging="361"/>
        <w:rPr>
          <w:sz w:val="24"/>
        </w:rPr>
      </w:pPr>
      <w:r>
        <w:rPr>
          <w:sz w:val="24"/>
        </w:rPr>
        <w:t>dokáže využívať IKT pri</w:t>
      </w:r>
      <w:r>
        <w:rPr>
          <w:spacing w:val="4"/>
          <w:sz w:val="24"/>
        </w:rPr>
        <w:t xml:space="preserve"> </w:t>
      </w:r>
      <w:r>
        <w:rPr>
          <w:sz w:val="24"/>
        </w:rPr>
        <w:t>vzdelávaní,</w:t>
      </w:r>
    </w:p>
    <w:p w14:paraId="0971AD64" w14:textId="77777777" w:rsidR="007A54FE" w:rsidRDefault="007A54FE" w:rsidP="007A54FE">
      <w:pPr>
        <w:pStyle w:val="Nadpis2"/>
        <w:spacing w:before="124"/>
      </w:pPr>
      <w:r>
        <w:rPr>
          <w:i/>
        </w:rPr>
        <w:lastRenderedPageBreak/>
        <w:t>kompetencia k celoživotnému učeniu sa – učiť sa učiť</w:t>
      </w:r>
    </w:p>
    <w:p w14:paraId="69159D08" w14:textId="77777777" w:rsidR="007A54FE" w:rsidRDefault="007A54FE" w:rsidP="007A54FE">
      <w:pPr>
        <w:pStyle w:val="Odsekzoznamu"/>
        <w:numPr>
          <w:ilvl w:val="0"/>
          <w:numId w:val="3"/>
        </w:numPr>
        <w:tabs>
          <w:tab w:val="left" w:pos="836"/>
          <w:tab w:val="left" w:pos="837"/>
        </w:tabs>
        <w:spacing w:before="40" w:line="237" w:lineRule="auto"/>
        <w:ind w:right="123"/>
        <w:rPr>
          <w:sz w:val="24"/>
        </w:rPr>
      </w:pPr>
      <w:r>
        <w:rPr>
          <w:sz w:val="24"/>
        </w:rPr>
        <w:t>uvedomuje si potrebu svojho autonómneho učenia sa ako prostriedku sebarealizácie a osobného rozvoja,</w:t>
      </w:r>
    </w:p>
    <w:p w14:paraId="7D363596" w14:textId="77777777" w:rsidR="007A54FE" w:rsidRDefault="007A54FE" w:rsidP="007A54FE">
      <w:pPr>
        <w:pStyle w:val="Odsekzoznamu"/>
        <w:numPr>
          <w:ilvl w:val="0"/>
          <w:numId w:val="3"/>
        </w:numPr>
        <w:tabs>
          <w:tab w:val="left" w:pos="836"/>
          <w:tab w:val="left" w:pos="837"/>
        </w:tabs>
        <w:spacing w:before="26" w:line="237" w:lineRule="auto"/>
        <w:ind w:right="123"/>
        <w:rPr>
          <w:sz w:val="24"/>
        </w:rPr>
      </w:pPr>
      <w:r>
        <w:rPr>
          <w:sz w:val="24"/>
        </w:rPr>
        <w:t>dokáže reflektovať proces vlastného učenia sa a myslenia pri získavaní a spracovávaní nových poznatkov a informácií a uplatňuje rôzne stratégie učenia</w:t>
      </w:r>
      <w:r>
        <w:rPr>
          <w:spacing w:val="-4"/>
          <w:sz w:val="24"/>
        </w:rPr>
        <w:t xml:space="preserve"> </w:t>
      </w:r>
      <w:r>
        <w:rPr>
          <w:sz w:val="24"/>
        </w:rPr>
        <w:t>sa,</w:t>
      </w:r>
    </w:p>
    <w:p w14:paraId="23B2BB19" w14:textId="77777777" w:rsidR="007A54FE" w:rsidRDefault="007A54FE" w:rsidP="007A54FE">
      <w:pPr>
        <w:pStyle w:val="Odsekzoznamu"/>
        <w:numPr>
          <w:ilvl w:val="0"/>
          <w:numId w:val="3"/>
        </w:numPr>
        <w:tabs>
          <w:tab w:val="left" w:pos="836"/>
          <w:tab w:val="left" w:pos="837"/>
        </w:tabs>
        <w:spacing w:before="26" w:line="237" w:lineRule="auto"/>
        <w:ind w:right="118"/>
        <w:rPr>
          <w:sz w:val="24"/>
        </w:rPr>
      </w:pPr>
      <w:r>
        <w:rPr>
          <w:sz w:val="24"/>
        </w:rPr>
        <w:t>dokáže kriticky zhodnotiť informácie a ich zdroj, tvorivo ich spracovať a prakticky využívať,</w:t>
      </w:r>
    </w:p>
    <w:p w14:paraId="1AC06E73" w14:textId="77777777" w:rsidR="007A54FE" w:rsidRDefault="007A54FE" w:rsidP="007A54FE">
      <w:pPr>
        <w:pStyle w:val="Odsekzoznamu"/>
        <w:numPr>
          <w:ilvl w:val="0"/>
          <w:numId w:val="3"/>
        </w:numPr>
        <w:tabs>
          <w:tab w:val="left" w:pos="836"/>
          <w:tab w:val="left" w:pos="837"/>
        </w:tabs>
        <w:spacing w:before="27" w:line="237" w:lineRule="auto"/>
        <w:ind w:right="121"/>
        <w:rPr>
          <w:sz w:val="24"/>
        </w:rPr>
      </w:pPr>
      <w:r>
        <w:rPr>
          <w:sz w:val="24"/>
        </w:rPr>
        <w:t>kriticky hodnotí svoj pokrok, prijíma spätnú väzbu a uvedomuje si svoje ďalšie rozvojové možnosti,</w:t>
      </w:r>
    </w:p>
    <w:p w14:paraId="6359E660" w14:textId="77777777" w:rsidR="007A54FE" w:rsidRDefault="007A54FE" w:rsidP="007A54FE">
      <w:pPr>
        <w:pStyle w:val="Nadpis2"/>
        <w:spacing w:before="125"/>
      </w:pPr>
      <w:r>
        <w:rPr>
          <w:i/>
        </w:rPr>
        <w:t>sociálne komunikačné kompetencie</w:t>
      </w:r>
    </w:p>
    <w:p w14:paraId="0AE7DE59" w14:textId="77777777" w:rsidR="007A54FE" w:rsidRDefault="007A54FE" w:rsidP="007A54FE">
      <w:pPr>
        <w:pStyle w:val="Odsekzoznamu"/>
        <w:numPr>
          <w:ilvl w:val="0"/>
          <w:numId w:val="3"/>
        </w:numPr>
        <w:tabs>
          <w:tab w:val="left" w:pos="837"/>
        </w:tabs>
        <w:spacing w:before="36"/>
        <w:ind w:right="117"/>
        <w:jc w:val="both"/>
        <w:rPr>
          <w:sz w:val="24"/>
        </w:rPr>
      </w:pPr>
      <w:r>
        <w:rPr>
          <w:sz w:val="24"/>
        </w:rPr>
        <w:t>dokáže využívať všetky dostupné formy komunikácie pri spracovávaní a vyjadrovaní informácií rôzneho typu, má adekvátny ústny a písomný prejav situácii a účelu uplatnenia,</w:t>
      </w:r>
    </w:p>
    <w:p w14:paraId="7C49BE44" w14:textId="77777777" w:rsidR="007A54FE" w:rsidRDefault="007A54FE" w:rsidP="007A54FE">
      <w:pPr>
        <w:pStyle w:val="Odsekzoznamu"/>
        <w:numPr>
          <w:ilvl w:val="0"/>
          <w:numId w:val="3"/>
        </w:numPr>
        <w:tabs>
          <w:tab w:val="left" w:pos="837"/>
        </w:tabs>
        <w:spacing w:before="18"/>
        <w:ind w:hanging="361"/>
        <w:jc w:val="both"/>
        <w:rPr>
          <w:sz w:val="24"/>
        </w:rPr>
      </w:pPr>
      <w:r>
        <w:rPr>
          <w:sz w:val="24"/>
        </w:rPr>
        <w:t>efektívne využíva dostupné informačno-komunikačné</w:t>
      </w:r>
      <w:r>
        <w:rPr>
          <w:spacing w:val="1"/>
          <w:sz w:val="24"/>
        </w:rPr>
        <w:t xml:space="preserve"> </w:t>
      </w:r>
      <w:r>
        <w:rPr>
          <w:sz w:val="24"/>
        </w:rPr>
        <w:t>technológie,</w:t>
      </w:r>
    </w:p>
    <w:p w14:paraId="341530EA" w14:textId="77777777" w:rsidR="007A54FE" w:rsidRDefault="007A54FE" w:rsidP="007A54FE">
      <w:pPr>
        <w:pStyle w:val="Odsekzoznamu"/>
        <w:numPr>
          <w:ilvl w:val="0"/>
          <w:numId w:val="3"/>
        </w:numPr>
        <w:tabs>
          <w:tab w:val="left" w:pos="837"/>
        </w:tabs>
        <w:spacing w:before="25" w:line="237" w:lineRule="auto"/>
        <w:ind w:right="114"/>
        <w:jc w:val="both"/>
        <w:rPr>
          <w:sz w:val="24"/>
        </w:rPr>
      </w:pPr>
      <w:r>
        <w:rPr>
          <w:sz w:val="24"/>
        </w:rPr>
        <w:t>vie prezentovať sám seba a výsledky svojej práce na verejnosti, používa odborný jazyk,</w:t>
      </w:r>
    </w:p>
    <w:p w14:paraId="2C023E60" w14:textId="77777777" w:rsidR="007A54FE" w:rsidRDefault="007A54FE" w:rsidP="007A54FE">
      <w:pPr>
        <w:pStyle w:val="Odsekzoznamu"/>
        <w:numPr>
          <w:ilvl w:val="0"/>
          <w:numId w:val="3"/>
        </w:numPr>
        <w:tabs>
          <w:tab w:val="left" w:pos="837"/>
        </w:tabs>
        <w:spacing w:before="26" w:line="237" w:lineRule="auto"/>
        <w:ind w:right="117"/>
        <w:jc w:val="both"/>
        <w:rPr>
          <w:sz w:val="24"/>
        </w:rPr>
      </w:pPr>
      <w:r>
        <w:rPr>
          <w:sz w:val="24"/>
        </w:rPr>
        <w:t>chápe význam a uplatňuje formy takých komunikačných spôsobilostí, ktoré sú základom efektívnej spolupráce, založenej na vzájomnom rešpektovaní práv a povinností a na prevzatí osobnej</w:t>
      </w:r>
      <w:r>
        <w:rPr>
          <w:spacing w:val="-3"/>
          <w:sz w:val="24"/>
        </w:rPr>
        <w:t xml:space="preserve"> </w:t>
      </w:r>
      <w:r>
        <w:rPr>
          <w:sz w:val="24"/>
        </w:rPr>
        <w:t>zodpovednosti,</w:t>
      </w:r>
    </w:p>
    <w:p w14:paraId="6D1FB9A5" w14:textId="77777777" w:rsidR="007A54FE" w:rsidRDefault="007A54FE" w:rsidP="007A54FE">
      <w:pPr>
        <w:pStyle w:val="Nadpis2"/>
        <w:spacing w:before="85"/>
        <w:jc w:val="both"/>
      </w:pPr>
      <w:r>
        <w:rPr>
          <w:i/>
        </w:rPr>
        <w:t>kompetencie sociálne a personálne</w:t>
      </w:r>
    </w:p>
    <w:p w14:paraId="7521E7CC" w14:textId="77777777" w:rsidR="007A54FE" w:rsidRDefault="007A54FE" w:rsidP="007A54FE">
      <w:pPr>
        <w:pStyle w:val="Odsekzoznamu"/>
        <w:numPr>
          <w:ilvl w:val="0"/>
          <w:numId w:val="3"/>
        </w:numPr>
        <w:tabs>
          <w:tab w:val="left" w:pos="837"/>
        </w:tabs>
        <w:spacing w:before="40" w:line="237" w:lineRule="auto"/>
        <w:ind w:right="113"/>
        <w:jc w:val="both"/>
        <w:rPr>
          <w:sz w:val="24"/>
        </w:rPr>
      </w:pPr>
      <w:r>
        <w:rPr>
          <w:sz w:val="24"/>
        </w:rPr>
        <w:t>dokáže na primeranej úrovni reflektovať vlastnú identitu a budovať si vlastnú samostatnosť/nezávislosť ako člen</w:t>
      </w:r>
      <w:r>
        <w:rPr>
          <w:spacing w:val="-3"/>
          <w:sz w:val="24"/>
        </w:rPr>
        <w:t xml:space="preserve"> </w:t>
      </w:r>
      <w:r>
        <w:rPr>
          <w:sz w:val="24"/>
        </w:rPr>
        <w:t>celku,</w:t>
      </w:r>
    </w:p>
    <w:p w14:paraId="30C67CDD" w14:textId="77777777" w:rsidR="007A54FE" w:rsidRDefault="007A54FE" w:rsidP="007A54FE">
      <w:pPr>
        <w:pStyle w:val="Odsekzoznamu"/>
        <w:numPr>
          <w:ilvl w:val="0"/>
          <w:numId w:val="3"/>
        </w:numPr>
        <w:tabs>
          <w:tab w:val="left" w:pos="837"/>
        </w:tabs>
        <w:spacing w:before="26" w:line="237" w:lineRule="auto"/>
        <w:ind w:right="120"/>
        <w:jc w:val="both"/>
        <w:rPr>
          <w:sz w:val="24"/>
        </w:rPr>
      </w:pPr>
      <w:r>
        <w:rPr>
          <w:sz w:val="24"/>
        </w:rPr>
        <w:t>vie si svoje ciele a priority stanoviť v súlade so svojimi reálnymi schopnosťami, záujmami a</w:t>
      </w:r>
      <w:r>
        <w:rPr>
          <w:spacing w:val="-2"/>
          <w:sz w:val="24"/>
        </w:rPr>
        <w:t xml:space="preserve"> </w:t>
      </w:r>
      <w:r>
        <w:rPr>
          <w:sz w:val="24"/>
        </w:rPr>
        <w:t>potrebami,</w:t>
      </w:r>
    </w:p>
    <w:p w14:paraId="49B0F896" w14:textId="77777777" w:rsidR="007A54FE" w:rsidRDefault="007A54FE" w:rsidP="007A54FE">
      <w:pPr>
        <w:pStyle w:val="Odsekzoznamu"/>
        <w:numPr>
          <w:ilvl w:val="0"/>
          <w:numId w:val="3"/>
        </w:numPr>
        <w:tabs>
          <w:tab w:val="left" w:pos="837"/>
        </w:tabs>
        <w:spacing w:before="26" w:line="237" w:lineRule="auto"/>
        <w:ind w:right="113"/>
        <w:jc w:val="both"/>
        <w:rPr>
          <w:sz w:val="24"/>
        </w:rPr>
      </w:pPr>
      <w:r>
        <w:rPr>
          <w:sz w:val="24"/>
        </w:rPr>
        <w:t xml:space="preserve">osvojil si základné postupy efektívnej spolupráce v skupine </w:t>
      </w:r>
      <w:r>
        <w:rPr>
          <w:rFonts w:ascii="Symbol" w:hAnsi="Symbol"/>
          <w:sz w:val="24"/>
        </w:rPr>
        <w:t></w:t>
      </w:r>
      <w:r>
        <w:rPr>
          <w:sz w:val="24"/>
        </w:rPr>
        <w:t xml:space="preserve"> uvedomuje si svoju zodpovednosť v tíme, kde dokáže tvorivo prispievať pri dosahovaní spoločných cieľov,</w:t>
      </w:r>
    </w:p>
    <w:p w14:paraId="253D6537" w14:textId="77777777" w:rsidR="007A54FE" w:rsidRDefault="007A54FE" w:rsidP="007A54FE">
      <w:pPr>
        <w:pStyle w:val="Odsekzoznamu"/>
        <w:numPr>
          <w:ilvl w:val="0"/>
          <w:numId w:val="3"/>
        </w:numPr>
        <w:tabs>
          <w:tab w:val="left" w:pos="837"/>
        </w:tabs>
        <w:spacing w:before="29" w:line="237" w:lineRule="auto"/>
        <w:ind w:right="121"/>
        <w:jc w:val="both"/>
        <w:rPr>
          <w:sz w:val="24"/>
        </w:rPr>
      </w:pPr>
      <w:r>
        <w:rPr>
          <w:sz w:val="24"/>
        </w:rPr>
        <w:t xml:space="preserve">dokáže odhadnúť a korigovať dôsledky vlastného správania a konania a uplatňovať sociálne prospešné zmeny v </w:t>
      </w:r>
      <w:proofErr w:type="spellStart"/>
      <w:r>
        <w:rPr>
          <w:sz w:val="24"/>
        </w:rPr>
        <w:t>medziosobných</w:t>
      </w:r>
      <w:proofErr w:type="spellEnd"/>
      <w:r>
        <w:rPr>
          <w:spacing w:val="-7"/>
          <w:sz w:val="24"/>
        </w:rPr>
        <w:t xml:space="preserve"> </w:t>
      </w:r>
      <w:r>
        <w:rPr>
          <w:sz w:val="24"/>
        </w:rPr>
        <w:t>vzťahoch,</w:t>
      </w:r>
    </w:p>
    <w:p w14:paraId="3F60B6D6" w14:textId="77777777" w:rsidR="007A54FE" w:rsidRDefault="007A54FE" w:rsidP="007A54FE">
      <w:pPr>
        <w:pStyle w:val="Nadpis2"/>
        <w:spacing w:before="125"/>
        <w:jc w:val="both"/>
      </w:pPr>
      <w:r>
        <w:rPr>
          <w:i/>
        </w:rPr>
        <w:t>kompetencie pracovné</w:t>
      </w:r>
    </w:p>
    <w:p w14:paraId="7C5310FF" w14:textId="77777777" w:rsidR="007A54FE" w:rsidRDefault="007A54FE" w:rsidP="007A54FE">
      <w:pPr>
        <w:pStyle w:val="Odsekzoznamu"/>
        <w:numPr>
          <w:ilvl w:val="0"/>
          <w:numId w:val="3"/>
        </w:numPr>
        <w:tabs>
          <w:tab w:val="left" w:pos="837"/>
        </w:tabs>
        <w:spacing w:before="41" w:line="237" w:lineRule="auto"/>
        <w:ind w:right="116"/>
        <w:jc w:val="both"/>
        <w:rPr>
          <w:sz w:val="24"/>
        </w:rPr>
      </w:pPr>
      <w:r>
        <w:rPr>
          <w:sz w:val="24"/>
        </w:rPr>
        <w:t>dokáže si stanoviť ciele s ohľadom na svoje profesijné záujmy, kriticky hodnotí svoje výsledky a aktívne pristupuje k uskutočneniu svojich</w:t>
      </w:r>
      <w:r>
        <w:rPr>
          <w:spacing w:val="-6"/>
          <w:sz w:val="24"/>
        </w:rPr>
        <w:t xml:space="preserve"> </w:t>
      </w:r>
      <w:r>
        <w:rPr>
          <w:sz w:val="24"/>
        </w:rPr>
        <w:t>cieľov,</w:t>
      </w:r>
    </w:p>
    <w:p w14:paraId="19BFFE00" w14:textId="77777777" w:rsidR="007A54FE" w:rsidRDefault="007A54FE" w:rsidP="007A54FE">
      <w:pPr>
        <w:pStyle w:val="Odsekzoznamu"/>
        <w:numPr>
          <w:ilvl w:val="0"/>
          <w:numId w:val="3"/>
        </w:numPr>
        <w:tabs>
          <w:tab w:val="left" w:pos="837"/>
        </w:tabs>
        <w:spacing w:before="21"/>
        <w:ind w:hanging="361"/>
        <w:jc w:val="both"/>
        <w:rPr>
          <w:sz w:val="24"/>
        </w:rPr>
      </w:pPr>
      <w:r>
        <w:rPr>
          <w:sz w:val="24"/>
        </w:rPr>
        <w:t>je flexibilný a schopný prijať a zvládať inovatívne</w:t>
      </w:r>
      <w:r>
        <w:rPr>
          <w:spacing w:val="-17"/>
          <w:sz w:val="24"/>
        </w:rPr>
        <w:t xml:space="preserve"> </w:t>
      </w:r>
      <w:r>
        <w:rPr>
          <w:sz w:val="24"/>
        </w:rPr>
        <w:t>zmeny,</w:t>
      </w:r>
    </w:p>
    <w:p w14:paraId="7580071C" w14:textId="77777777" w:rsidR="007A54FE" w:rsidRDefault="007A54FE" w:rsidP="007A54FE">
      <w:pPr>
        <w:pStyle w:val="Nadpis2"/>
        <w:spacing w:before="124"/>
        <w:jc w:val="both"/>
      </w:pPr>
      <w:r>
        <w:rPr>
          <w:i/>
        </w:rPr>
        <w:t>kompetencie smerujúce k iniciatívnosti a podnikavosti</w:t>
      </w:r>
    </w:p>
    <w:p w14:paraId="4B9DB774" w14:textId="77777777" w:rsidR="007A54FE" w:rsidRDefault="007A54FE" w:rsidP="007A54FE">
      <w:pPr>
        <w:pStyle w:val="Odsekzoznamu"/>
        <w:numPr>
          <w:ilvl w:val="0"/>
          <w:numId w:val="3"/>
        </w:numPr>
        <w:tabs>
          <w:tab w:val="left" w:pos="837"/>
        </w:tabs>
        <w:spacing w:before="41" w:line="237" w:lineRule="auto"/>
        <w:ind w:right="117"/>
        <w:jc w:val="both"/>
        <w:rPr>
          <w:sz w:val="24"/>
        </w:rPr>
      </w:pPr>
      <w:r>
        <w:rPr>
          <w:w w:val="105"/>
          <w:sz w:val="24"/>
        </w:rPr>
        <w:t>dokáže</w:t>
      </w:r>
      <w:r>
        <w:rPr>
          <w:spacing w:val="-9"/>
          <w:w w:val="105"/>
          <w:sz w:val="24"/>
        </w:rPr>
        <w:t xml:space="preserve"> </w:t>
      </w:r>
      <w:r>
        <w:rPr>
          <w:w w:val="105"/>
          <w:sz w:val="24"/>
        </w:rPr>
        <w:t>inovovať</w:t>
      </w:r>
      <w:r>
        <w:rPr>
          <w:spacing w:val="-7"/>
          <w:w w:val="105"/>
          <w:sz w:val="24"/>
        </w:rPr>
        <w:t xml:space="preserve"> </w:t>
      </w:r>
      <w:r>
        <w:rPr>
          <w:w w:val="105"/>
          <w:sz w:val="24"/>
        </w:rPr>
        <w:t>zaužívané</w:t>
      </w:r>
      <w:r>
        <w:rPr>
          <w:spacing w:val="-8"/>
          <w:w w:val="105"/>
          <w:sz w:val="24"/>
        </w:rPr>
        <w:t xml:space="preserve"> </w:t>
      </w:r>
      <w:r>
        <w:rPr>
          <w:w w:val="105"/>
          <w:sz w:val="24"/>
        </w:rPr>
        <w:t>postupy</w:t>
      </w:r>
      <w:r>
        <w:rPr>
          <w:spacing w:val="-10"/>
          <w:w w:val="105"/>
          <w:sz w:val="24"/>
        </w:rPr>
        <w:t xml:space="preserve"> </w:t>
      </w:r>
      <w:r>
        <w:rPr>
          <w:w w:val="105"/>
          <w:sz w:val="24"/>
        </w:rPr>
        <w:t>pri</w:t>
      </w:r>
      <w:r>
        <w:rPr>
          <w:spacing w:val="-5"/>
          <w:w w:val="105"/>
          <w:sz w:val="24"/>
        </w:rPr>
        <w:t xml:space="preserve"> </w:t>
      </w:r>
      <w:r>
        <w:rPr>
          <w:w w:val="105"/>
          <w:sz w:val="24"/>
        </w:rPr>
        <w:t>riešení</w:t>
      </w:r>
      <w:r>
        <w:rPr>
          <w:spacing w:val="-8"/>
          <w:w w:val="105"/>
          <w:sz w:val="24"/>
        </w:rPr>
        <w:t xml:space="preserve"> </w:t>
      </w:r>
      <w:r>
        <w:rPr>
          <w:w w:val="105"/>
          <w:sz w:val="24"/>
        </w:rPr>
        <w:t>úloh,</w:t>
      </w:r>
      <w:r>
        <w:rPr>
          <w:spacing w:val="-7"/>
          <w:w w:val="105"/>
          <w:sz w:val="24"/>
        </w:rPr>
        <w:t xml:space="preserve"> </w:t>
      </w:r>
      <w:r>
        <w:rPr>
          <w:w w:val="105"/>
          <w:sz w:val="24"/>
        </w:rPr>
        <w:t>plánovať</w:t>
      </w:r>
      <w:r>
        <w:rPr>
          <w:spacing w:val="-8"/>
          <w:w w:val="105"/>
          <w:sz w:val="24"/>
        </w:rPr>
        <w:t xml:space="preserve"> </w:t>
      </w:r>
      <w:r>
        <w:rPr>
          <w:w w:val="105"/>
          <w:sz w:val="24"/>
        </w:rPr>
        <w:t>a</w:t>
      </w:r>
      <w:r>
        <w:rPr>
          <w:spacing w:val="-7"/>
          <w:w w:val="105"/>
          <w:sz w:val="24"/>
        </w:rPr>
        <w:t xml:space="preserve"> </w:t>
      </w:r>
      <w:r>
        <w:rPr>
          <w:w w:val="105"/>
          <w:sz w:val="24"/>
        </w:rPr>
        <w:t>riadiť</w:t>
      </w:r>
      <w:r>
        <w:rPr>
          <w:spacing w:val="-7"/>
          <w:w w:val="105"/>
          <w:sz w:val="24"/>
        </w:rPr>
        <w:t xml:space="preserve"> </w:t>
      </w:r>
      <w:r>
        <w:rPr>
          <w:w w:val="105"/>
          <w:sz w:val="24"/>
        </w:rPr>
        <w:t>nové</w:t>
      </w:r>
      <w:r>
        <w:rPr>
          <w:spacing w:val="-8"/>
          <w:w w:val="105"/>
          <w:sz w:val="24"/>
        </w:rPr>
        <w:t xml:space="preserve"> </w:t>
      </w:r>
      <w:r>
        <w:rPr>
          <w:w w:val="105"/>
          <w:sz w:val="24"/>
        </w:rPr>
        <w:t>projekty so</w:t>
      </w:r>
      <w:r>
        <w:rPr>
          <w:spacing w:val="-20"/>
          <w:w w:val="105"/>
          <w:sz w:val="24"/>
        </w:rPr>
        <w:t xml:space="preserve"> </w:t>
      </w:r>
      <w:r>
        <w:rPr>
          <w:w w:val="105"/>
          <w:sz w:val="24"/>
        </w:rPr>
        <w:t>zámerom</w:t>
      </w:r>
      <w:r>
        <w:rPr>
          <w:spacing w:val="-19"/>
          <w:w w:val="105"/>
          <w:sz w:val="24"/>
        </w:rPr>
        <w:t xml:space="preserve"> </w:t>
      </w:r>
      <w:r>
        <w:rPr>
          <w:w w:val="105"/>
          <w:sz w:val="24"/>
        </w:rPr>
        <w:t>dosiahnuť</w:t>
      </w:r>
      <w:r>
        <w:rPr>
          <w:spacing w:val="-19"/>
          <w:w w:val="105"/>
          <w:sz w:val="24"/>
        </w:rPr>
        <w:t xml:space="preserve"> </w:t>
      </w:r>
      <w:r>
        <w:rPr>
          <w:w w:val="105"/>
          <w:sz w:val="24"/>
        </w:rPr>
        <w:t>ciele,</w:t>
      </w:r>
      <w:r>
        <w:rPr>
          <w:spacing w:val="-19"/>
          <w:w w:val="105"/>
          <w:sz w:val="24"/>
        </w:rPr>
        <w:t xml:space="preserve"> </w:t>
      </w:r>
      <w:r>
        <w:rPr>
          <w:w w:val="105"/>
          <w:sz w:val="24"/>
        </w:rPr>
        <w:t>a</w:t>
      </w:r>
      <w:r>
        <w:rPr>
          <w:spacing w:val="-20"/>
          <w:w w:val="105"/>
          <w:sz w:val="24"/>
        </w:rPr>
        <w:t xml:space="preserve"> </w:t>
      </w:r>
      <w:r>
        <w:rPr>
          <w:w w:val="105"/>
          <w:sz w:val="24"/>
        </w:rPr>
        <w:t>to</w:t>
      </w:r>
      <w:r>
        <w:rPr>
          <w:spacing w:val="-19"/>
          <w:w w:val="105"/>
          <w:sz w:val="24"/>
        </w:rPr>
        <w:t xml:space="preserve"> </w:t>
      </w:r>
      <w:r>
        <w:rPr>
          <w:w w:val="105"/>
          <w:sz w:val="24"/>
        </w:rPr>
        <w:t>nielen</w:t>
      </w:r>
      <w:r>
        <w:rPr>
          <w:spacing w:val="-19"/>
          <w:w w:val="105"/>
          <w:sz w:val="24"/>
        </w:rPr>
        <w:t xml:space="preserve"> </w:t>
      </w:r>
      <w:r>
        <w:rPr>
          <w:w w:val="105"/>
          <w:sz w:val="24"/>
        </w:rPr>
        <w:t>v</w:t>
      </w:r>
      <w:r>
        <w:rPr>
          <w:spacing w:val="-19"/>
          <w:w w:val="105"/>
          <w:sz w:val="24"/>
        </w:rPr>
        <w:t xml:space="preserve"> </w:t>
      </w:r>
      <w:r>
        <w:rPr>
          <w:w w:val="105"/>
          <w:sz w:val="24"/>
        </w:rPr>
        <w:t>rámci</w:t>
      </w:r>
      <w:r>
        <w:rPr>
          <w:spacing w:val="-19"/>
          <w:w w:val="105"/>
          <w:sz w:val="24"/>
        </w:rPr>
        <w:t xml:space="preserve"> </w:t>
      </w:r>
      <w:r>
        <w:rPr>
          <w:w w:val="105"/>
          <w:sz w:val="24"/>
        </w:rPr>
        <w:t>práce,</w:t>
      </w:r>
      <w:r>
        <w:rPr>
          <w:spacing w:val="-18"/>
          <w:w w:val="105"/>
          <w:sz w:val="24"/>
        </w:rPr>
        <w:t xml:space="preserve"> </w:t>
      </w:r>
      <w:r>
        <w:rPr>
          <w:w w:val="105"/>
          <w:sz w:val="24"/>
        </w:rPr>
        <w:t>ale</w:t>
      </w:r>
      <w:r>
        <w:rPr>
          <w:spacing w:val="-19"/>
          <w:w w:val="105"/>
          <w:sz w:val="24"/>
        </w:rPr>
        <w:t xml:space="preserve"> </w:t>
      </w:r>
      <w:r>
        <w:rPr>
          <w:w w:val="105"/>
          <w:sz w:val="24"/>
        </w:rPr>
        <w:t>aj</w:t>
      </w:r>
      <w:r>
        <w:rPr>
          <w:spacing w:val="-19"/>
          <w:w w:val="105"/>
          <w:sz w:val="24"/>
        </w:rPr>
        <w:t xml:space="preserve"> </w:t>
      </w:r>
      <w:r>
        <w:rPr>
          <w:w w:val="105"/>
          <w:sz w:val="24"/>
        </w:rPr>
        <w:t>v</w:t>
      </w:r>
      <w:r>
        <w:rPr>
          <w:spacing w:val="-19"/>
          <w:w w:val="105"/>
          <w:sz w:val="24"/>
        </w:rPr>
        <w:t xml:space="preserve"> </w:t>
      </w:r>
      <w:r>
        <w:rPr>
          <w:w w:val="105"/>
          <w:sz w:val="24"/>
        </w:rPr>
        <w:t>každodennom</w:t>
      </w:r>
      <w:r>
        <w:rPr>
          <w:spacing w:val="-19"/>
          <w:w w:val="105"/>
          <w:sz w:val="24"/>
        </w:rPr>
        <w:t xml:space="preserve"> </w:t>
      </w:r>
      <w:r>
        <w:rPr>
          <w:w w:val="105"/>
          <w:sz w:val="24"/>
        </w:rPr>
        <w:t>živote,</w:t>
      </w:r>
    </w:p>
    <w:p w14:paraId="7C93C7C3" w14:textId="77777777" w:rsidR="007A54FE" w:rsidRDefault="007A54FE" w:rsidP="007A54FE">
      <w:pPr>
        <w:pStyle w:val="Nadpis2"/>
        <w:spacing w:before="125"/>
        <w:jc w:val="both"/>
      </w:pPr>
      <w:r>
        <w:rPr>
          <w:i/>
        </w:rPr>
        <w:t>kompetencie občianske</w:t>
      </w:r>
    </w:p>
    <w:p w14:paraId="4C636FE3" w14:textId="77777777" w:rsidR="007A54FE" w:rsidRDefault="007A54FE" w:rsidP="007A54FE">
      <w:pPr>
        <w:pStyle w:val="Odsekzoznamu"/>
        <w:numPr>
          <w:ilvl w:val="0"/>
          <w:numId w:val="3"/>
        </w:numPr>
        <w:tabs>
          <w:tab w:val="left" w:pos="836"/>
          <w:tab w:val="left" w:pos="837"/>
          <w:tab w:val="left" w:pos="2102"/>
          <w:tab w:val="left" w:pos="2464"/>
          <w:tab w:val="left" w:pos="6046"/>
          <w:tab w:val="left" w:pos="6926"/>
          <w:tab w:val="left" w:pos="8142"/>
        </w:tabs>
        <w:spacing w:before="35"/>
        <w:ind w:right="123"/>
        <w:rPr>
          <w:sz w:val="24"/>
        </w:rPr>
      </w:pPr>
      <w:r>
        <w:rPr>
          <w:sz w:val="24"/>
        </w:rPr>
        <w:t>uvedomuje</w:t>
      </w:r>
      <w:r>
        <w:rPr>
          <w:sz w:val="24"/>
        </w:rPr>
        <w:tab/>
        <w:t>si</w:t>
      </w:r>
      <w:r>
        <w:rPr>
          <w:sz w:val="24"/>
        </w:rPr>
        <w:tab/>
        <w:t xml:space="preserve">základné  </w:t>
      </w:r>
      <w:r>
        <w:rPr>
          <w:spacing w:val="18"/>
          <w:sz w:val="24"/>
        </w:rPr>
        <w:t xml:space="preserve"> </w:t>
      </w:r>
      <w:r>
        <w:rPr>
          <w:sz w:val="24"/>
        </w:rPr>
        <w:t xml:space="preserve">humanistické  </w:t>
      </w:r>
      <w:r>
        <w:rPr>
          <w:spacing w:val="19"/>
          <w:sz w:val="24"/>
        </w:rPr>
        <w:t xml:space="preserve"> </w:t>
      </w:r>
      <w:r>
        <w:rPr>
          <w:sz w:val="24"/>
        </w:rPr>
        <w:t>hodnoty,</w:t>
      </w:r>
      <w:r>
        <w:rPr>
          <w:sz w:val="24"/>
        </w:rPr>
        <w:tab/>
        <w:t>zmysel</w:t>
      </w:r>
      <w:r>
        <w:rPr>
          <w:sz w:val="24"/>
        </w:rPr>
        <w:tab/>
        <w:t>národného</w:t>
      </w:r>
      <w:r>
        <w:rPr>
          <w:sz w:val="24"/>
        </w:rPr>
        <w:tab/>
      </w:r>
      <w:r>
        <w:rPr>
          <w:spacing w:val="-3"/>
          <w:sz w:val="24"/>
        </w:rPr>
        <w:t xml:space="preserve">kultúrneho </w:t>
      </w:r>
      <w:r>
        <w:rPr>
          <w:sz w:val="24"/>
        </w:rPr>
        <w:t>dedičstva, uplatňuje a ochraňuje princípy</w:t>
      </w:r>
      <w:r>
        <w:rPr>
          <w:spacing w:val="-7"/>
          <w:sz w:val="24"/>
        </w:rPr>
        <w:t xml:space="preserve"> </w:t>
      </w:r>
      <w:r>
        <w:rPr>
          <w:sz w:val="24"/>
        </w:rPr>
        <w:t>demokracie,</w:t>
      </w:r>
    </w:p>
    <w:p w14:paraId="1DC82E9C" w14:textId="77777777" w:rsidR="007A54FE" w:rsidRDefault="007A54FE" w:rsidP="007A54FE">
      <w:pPr>
        <w:pStyle w:val="Odsekzoznamu"/>
        <w:numPr>
          <w:ilvl w:val="0"/>
          <w:numId w:val="3"/>
        </w:numPr>
        <w:tabs>
          <w:tab w:val="left" w:pos="836"/>
          <w:tab w:val="left" w:pos="837"/>
        </w:tabs>
        <w:spacing w:before="21"/>
        <w:ind w:right="125"/>
        <w:rPr>
          <w:sz w:val="24"/>
        </w:rPr>
      </w:pPr>
      <w:r>
        <w:rPr>
          <w:sz w:val="24"/>
        </w:rPr>
        <w:t>vyvážene chápe svoje osobné záujmy v spojení so záujmami širšej skupiny, resp. spoločnosti,</w:t>
      </w:r>
    </w:p>
    <w:p w14:paraId="23B0D3AA" w14:textId="77777777" w:rsidR="007A54FE" w:rsidRDefault="007A54FE" w:rsidP="007A54FE">
      <w:pPr>
        <w:pStyle w:val="Odsekzoznamu"/>
        <w:numPr>
          <w:ilvl w:val="0"/>
          <w:numId w:val="3"/>
        </w:numPr>
        <w:tabs>
          <w:tab w:val="left" w:pos="836"/>
          <w:tab w:val="left" w:pos="837"/>
        </w:tabs>
        <w:spacing w:before="23" w:line="237" w:lineRule="auto"/>
        <w:ind w:right="118"/>
        <w:rPr>
          <w:sz w:val="24"/>
        </w:rPr>
      </w:pPr>
      <w:r>
        <w:rPr>
          <w:sz w:val="24"/>
        </w:rPr>
        <w:t>uvedomuje si svoje práva v kontexte so zodpovedným prístupom k svojim povinnostiam, prispieva k naplneniu práv</w:t>
      </w:r>
      <w:r>
        <w:rPr>
          <w:spacing w:val="-2"/>
          <w:sz w:val="24"/>
        </w:rPr>
        <w:t xml:space="preserve"> </w:t>
      </w:r>
      <w:r>
        <w:rPr>
          <w:sz w:val="24"/>
        </w:rPr>
        <w:t>iných,</w:t>
      </w:r>
    </w:p>
    <w:p w14:paraId="51B4F50D" w14:textId="77777777" w:rsidR="007A54FE" w:rsidRDefault="007A54FE" w:rsidP="007A54FE">
      <w:pPr>
        <w:pStyle w:val="Odsekzoznamu"/>
        <w:numPr>
          <w:ilvl w:val="0"/>
          <w:numId w:val="3"/>
        </w:numPr>
        <w:tabs>
          <w:tab w:val="left" w:pos="836"/>
          <w:tab w:val="left" w:pos="837"/>
        </w:tabs>
        <w:spacing w:before="21"/>
        <w:ind w:hanging="361"/>
        <w:rPr>
          <w:sz w:val="24"/>
        </w:rPr>
      </w:pPr>
      <w:r>
        <w:rPr>
          <w:sz w:val="24"/>
        </w:rPr>
        <w:t>je otvorený kultúrnej a etnickej</w:t>
      </w:r>
      <w:r>
        <w:rPr>
          <w:spacing w:val="-5"/>
          <w:sz w:val="24"/>
        </w:rPr>
        <w:t xml:space="preserve"> </w:t>
      </w:r>
      <w:r>
        <w:rPr>
          <w:sz w:val="24"/>
        </w:rPr>
        <w:t>rôznorodosti,</w:t>
      </w:r>
    </w:p>
    <w:p w14:paraId="2629DAD3" w14:textId="77777777" w:rsidR="007A54FE" w:rsidRDefault="007A54FE" w:rsidP="007A54FE">
      <w:pPr>
        <w:pStyle w:val="Odsekzoznamu"/>
        <w:numPr>
          <w:ilvl w:val="0"/>
          <w:numId w:val="3"/>
        </w:numPr>
        <w:tabs>
          <w:tab w:val="left" w:pos="837"/>
        </w:tabs>
        <w:spacing w:before="25" w:line="237" w:lineRule="auto"/>
        <w:ind w:right="122"/>
        <w:jc w:val="both"/>
        <w:rPr>
          <w:sz w:val="24"/>
        </w:rPr>
      </w:pPr>
      <w:r>
        <w:rPr>
          <w:sz w:val="24"/>
        </w:rPr>
        <w:lastRenderedPageBreak/>
        <w:t>má predpoklady zainteresovane sledovať a posudzovať udalosti a vývoj verejného života a zaujímať k nim stanoviská, aktívne podporuje udržateľnosť kvality životného prostredia,</w:t>
      </w:r>
    </w:p>
    <w:p w14:paraId="2EBCA818" w14:textId="77777777" w:rsidR="007A54FE" w:rsidRDefault="007A54FE" w:rsidP="007A54FE">
      <w:pPr>
        <w:pStyle w:val="Nadpis2"/>
        <w:spacing w:before="128"/>
        <w:jc w:val="both"/>
      </w:pPr>
      <w:r>
        <w:rPr>
          <w:i/>
        </w:rPr>
        <w:t>kompetencie vnímať a chápať kultúru a vyjadrovať sa nástrojmi kultúry</w:t>
      </w:r>
    </w:p>
    <w:p w14:paraId="16897996" w14:textId="77777777" w:rsidR="007A54FE" w:rsidRDefault="007A54FE" w:rsidP="007A54FE">
      <w:pPr>
        <w:pStyle w:val="Odsekzoznamu"/>
        <w:numPr>
          <w:ilvl w:val="0"/>
          <w:numId w:val="3"/>
        </w:numPr>
        <w:tabs>
          <w:tab w:val="left" w:pos="836"/>
          <w:tab w:val="left" w:pos="837"/>
        </w:tabs>
        <w:spacing w:before="41" w:line="237" w:lineRule="auto"/>
        <w:ind w:right="123"/>
        <w:rPr>
          <w:sz w:val="24"/>
        </w:rPr>
      </w:pPr>
      <w:r>
        <w:rPr>
          <w:sz w:val="24"/>
        </w:rPr>
        <w:t>uvedomuje si význam umenia a kultúrnej komunikácie vo svojom živote a v živote celej</w:t>
      </w:r>
      <w:r>
        <w:rPr>
          <w:spacing w:val="-1"/>
          <w:sz w:val="24"/>
        </w:rPr>
        <w:t xml:space="preserve"> </w:t>
      </w:r>
      <w:r>
        <w:rPr>
          <w:sz w:val="24"/>
        </w:rPr>
        <w:t>spoločnosti,</w:t>
      </w:r>
    </w:p>
    <w:p w14:paraId="330A334E" w14:textId="77777777" w:rsidR="007A54FE" w:rsidRDefault="007A54FE" w:rsidP="007A54FE">
      <w:pPr>
        <w:pStyle w:val="Odsekzoznamu"/>
        <w:numPr>
          <w:ilvl w:val="0"/>
          <w:numId w:val="3"/>
        </w:numPr>
        <w:tabs>
          <w:tab w:val="left" w:pos="836"/>
          <w:tab w:val="left" w:pos="837"/>
        </w:tabs>
        <w:spacing w:before="21"/>
        <w:ind w:hanging="361"/>
        <w:rPr>
          <w:sz w:val="24"/>
        </w:rPr>
      </w:pPr>
      <w:r>
        <w:rPr>
          <w:sz w:val="24"/>
        </w:rPr>
        <w:t>cení si a rešpektuje umenie a kultúrne historické</w:t>
      </w:r>
      <w:r>
        <w:rPr>
          <w:spacing w:val="-8"/>
          <w:sz w:val="24"/>
        </w:rPr>
        <w:t xml:space="preserve"> </w:t>
      </w:r>
      <w:r>
        <w:rPr>
          <w:sz w:val="24"/>
        </w:rPr>
        <w:t>tradície,</w:t>
      </w:r>
    </w:p>
    <w:p w14:paraId="295EF993" w14:textId="77777777" w:rsidR="007A54FE" w:rsidRDefault="007A54FE" w:rsidP="007A54FE">
      <w:pPr>
        <w:pStyle w:val="Odsekzoznamu"/>
        <w:numPr>
          <w:ilvl w:val="0"/>
          <w:numId w:val="3"/>
        </w:numPr>
        <w:tabs>
          <w:tab w:val="left" w:pos="836"/>
          <w:tab w:val="left" w:pos="837"/>
        </w:tabs>
        <w:spacing w:before="21"/>
        <w:ind w:hanging="361"/>
        <w:rPr>
          <w:sz w:val="24"/>
        </w:rPr>
      </w:pPr>
      <w:r>
        <w:rPr>
          <w:sz w:val="24"/>
        </w:rPr>
        <w:t>pozná pravidlá spoločenského kontaktu</w:t>
      </w:r>
      <w:r>
        <w:rPr>
          <w:spacing w:val="-3"/>
          <w:sz w:val="24"/>
        </w:rPr>
        <w:t xml:space="preserve"> </w:t>
      </w:r>
      <w:r>
        <w:rPr>
          <w:sz w:val="24"/>
        </w:rPr>
        <w:t>(etiketu),</w:t>
      </w:r>
    </w:p>
    <w:p w14:paraId="3B9945C2" w14:textId="77777777" w:rsidR="007A54FE" w:rsidRDefault="007A54FE" w:rsidP="007A54FE">
      <w:pPr>
        <w:pStyle w:val="Odsekzoznamu"/>
        <w:numPr>
          <w:ilvl w:val="0"/>
          <w:numId w:val="3"/>
        </w:numPr>
        <w:tabs>
          <w:tab w:val="left" w:pos="836"/>
          <w:tab w:val="left" w:pos="837"/>
        </w:tabs>
        <w:spacing w:before="20"/>
        <w:ind w:hanging="361"/>
        <w:rPr>
          <w:sz w:val="24"/>
        </w:rPr>
      </w:pPr>
      <w:r>
        <w:rPr>
          <w:sz w:val="24"/>
        </w:rPr>
        <w:t>správa sa kultivovane, primerane okolnostiam a</w:t>
      </w:r>
      <w:r>
        <w:rPr>
          <w:spacing w:val="-5"/>
          <w:sz w:val="24"/>
        </w:rPr>
        <w:t xml:space="preserve"> </w:t>
      </w:r>
      <w:r>
        <w:rPr>
          <w:sz w:val="24"/>
        </w:rPr>
        <w:t>situáciám,</w:t>
      </w:r>
    </w:p>
    <w:p w14:paraId="0215F6A7" w14:textId="77777777" w:rsidR="00011D74" w:rsidRPr="00011D74" w:rsidRDefault="007A54FE" w:rsidP="00011D74">
      <w:pPr>
        <w:pStyle w:val="Odsekzoznamu"/>
        <w:numPr>
          <w:ilvl w:val="0"/>
          <w:numId w:val="3"/>
        </w:numPr>
        <w:tabs>
          <w:tab w:val="left" w:pos="836"/>
          <w:tab w:val="left" w:pos="837"/>
        </w:tabs>
        <w:spacing w:before="21" w:after="240"/>
        <w:ind w:hanging="361"/>
        <w:rPr>
          <w:sz w:val="24"/>
        </w:rPr>
      </w:pPr>
      <w:r>
        <w:rPr>
          <w:sz w:val="24"/>
        </w:rPr>
        <w:t>je tolerantný a empatický k prejavom iných</w:t>
      </w:r>
      <w:r>
        <w:rPr>
          <w:spacing w:val="-9"/>
          <w:sz w:val="24"/>
        </w:rPr>
        <w:t xml:space="preserve"> </w:t>
      </w:r>
      <w:r>
        <w:rPr>
          <w:sz w:val="24"/>
        </w:rPr>
        <w:t>kultúr.</w:t>
      </w:r>
    </w:p>
    <w:p w14:paraId="1FA4099C" w14:textId="77777777" w:rsidR="00AE6D81" w:rsidRPr="00B93249" w:rsidRDefault="00AE6D81" w:rsidP="00011D74">
      <w:pPr>
        <w:pStyle w:val="Nadpis1"/>
        <w:keepLines w:val="0"/>
        <w:numPr>
          <w:ilvl w:val="0"/>
          <w:numId w:val="12"/>
        </w:numPr>
        <w:spacing w:before="0" w:after="60"/>
        <w:rPr>
          <w:b w:val="0"/>
        </w:rPr>
      </w:pPr>
      <w:r w:rsidRPr="00AE6D81">
        <w:t>Prehľad výchovných a vzdelávacích stratégií</w:t>
      </w:r>
    </w:p>
    <w:p w14:paraId="73116E34" w14:textId="77777777" w:rsidR="00AE6D81" w:rsidRDefault="00AE6D81" w:rsidP="00486557">
      <w:pPr>
        <w:spacing w:before="240"/>
        <w:jc w:val="both"/>
      </w:pPr>
      <w:r>
        <w:t>Vo vyučovacom predmete matematika využívame pre utváranie a rozvíjanie nasledujúcich kľúčových kompetencií výchovné a vzdelávacie stratégie, ktoré žiakom umožňujú:</w:t>
      </w:r>
    </w:p>
    <w:p w14:paraId="7EBDAB23" w14:textId="77777777" w:rsidR="00AE6D81" w:rsidRDefault="00AE6D81" w:rsidP="00AE6D81">
      <w:pPr>
        <w:jc w:val="both"/>
      </w:pPr>
    </w:p>
    <w:p w14:paraId="4D5B4D6F" w14:textId="77777777" w:rsidR="00AE6D81" w:rsidRPr="00011D74" w:rsidRDefault="00AE6D81" w:rsidP="00B93249">
      <w:pPr>
        <w:pStyle w:val="Nadpis2"/>
        <w:rPr>
          <w:i/>
          <w:iCs/>
        </w:rPr>
      </w:pPr>
      <w:r w:rsidRPr="00011D74">
        <w:rPr>
          <w:i/>
          <w:iCs/>
        </w:rPr>
        <w:t>Interpersonálne a </w:t>
      </w:r>
      <w:proofErr w:type="spellStart"/>
      <w:r w:rsidRPr="00011D74">
        <w:rPr>
          <w:i/>
          <w:iCs/>
        </w:rPr>
        <w:t>intrapersonálne</w:t>
      </w:r>
      <w:proofErr w:type="spellEnd"/>
      <w:r w:rsidRPr="00011D74">
        <w:rPr>
          <w:i/>
          <w:iCs/>
        </w:rPr>
        <w:t xml:space="preserve"> spôsobilosti</w:t>
      </w:r>
    </w:p>
    <w:p w14:paraId="42B66E92" w14:textId="77777777" w:rsidR="00AE6D81" w:rsidRDefault="00AE6D81" w:rsidP="00AE6D81">
      <w:pPr>
        <w:numPr>
          <w:ilvl w:val="0"/>
          <w:numId w:val="5"/>
        </w:numPr>
        <w:jc w:val="both"/>
      </w:pPr>
      <w:r>
        <w:t>rozvíjať prácu v kolektíve, v družnej a priateľskej atmosfére,</w:t>
      </w:r>
    </w:p>
    <w:p w14:paraId="6BBCA94F" w14:textId="77777777" w:rsidR="00AE6D81" w:rsidRDefault="00AE6D81" w:rsidP="00AE6D81">
      <w:pPr>
        <w:numPr>
          <w:ilvl w:val="0"/>
          <w:numId w:val="5"/>
        </w:numPr>
        <w:jc w:val="both"/>
      </w:pPr>
      <w:r>
        <w:t xml:space="preserve">osvojiť si pocit zodpovednosti za seba a spoluzodpovednosti za prácu v kolektíve, </w:t>
      </w:r>
    </w:p>
    <w:p w14:paraId="3FB82679" w14:textId="77777777" w:rsidR="00AE6D81" w:rsidRDefault="00AE6D81" w:rsidP="00AE6D81">
      <w:pPr>
        <w:numPr>
          <w:ilvl w:val="0"/>
          <w:numId w:val="5"/>
        </w:numPr>
        <w:jc w:val="both"/>
      </w:pPr>
      <w:r>
        <w:t>hodnotiť a rešpektovať svoju vlastnú prácu a prácu druhých.</w:t>
      </w:r>
    </w:p>
    <w:p w14:paraId="16A8C3A8" w14:textId="77777777" w:rsidR="00AE6D81" w:rsidRDefault="00AE6D81" w:rsidP="00AE6D81">
      <w:pPr>
        <w:jc w:val="both"/>
      </w:pPr>
    </w:p>
    <w:p w14:paraId="6366B362" w14:textId="77777777" w:rsidR="00AE6D81" w:rsidRPr="00011D74" w:rsidRDefault="00AE6D81" w:rsidP="00B93249">
      <w:pPr>
        <w:pStyle w:val="Nadpis2"/>
        <w:rPr>
          <w:i/>
          <w:iCs/>
        </w:rPr>
      </w:pPr>
      <w:r w:rsidRPr="00011D74">
        <w:rPr>
          <w:i/>
          <w:iCs/>
        </w:rPr>
        <w:t>Schopnosti riešiť problémy</w:t>
      </w:r>
    </w:p>
    <w:p w14:paraId="75FCAF02" w14:textId="77777777" w:rsidR="00AE6D81" w:rsidRDefault="00AE6D81" w:rsidP="00AE6D81">
      <w:pPr>
        <w:numPr>
          <w:ilvl w:val="0"/>
          <w:numId w:val="4"/>
        </w:numPr>
        <w:jc w:val="both"/>
      </w:pPr>
      <w:r>
        <w:t>rozpoznávať problémy v priebehu ich vzdelávania využívaním všetkých metód a prostriedkov, ktoré majú v danom okamihu k dispozícii (pozorovanie, meranie, experimentovanie, matematické prostriedky, grafické prostriedky a pod.),</w:t>
      </w:r>
    </w:p>
    <w:p w14:paraId="79D2DBF4" w14:textId="77777777" w:rsidR="00AE6D81" w:rsidRDefault="00AE6D81" w:rsidP="00AE6D81">
      <w:pPr>
        <w:numPr>
          <w:ilvl w:val="0"/>
          <w:numId w:val="4"/>
        </w:numPr>
        <w:jc w:val="both"/>
      </w:pPr>
      <w:r>
        <w:t xml:space="preserve">vyjadriť a formulovať  (jednoznačne)problém, ktorý sa objaví pri ich vzdelávaní, </w:t>
      </w:r>
    </w:p>
    <w:p w14:paraId="294D2623" w14:textId="77777777" w:rsidR="00AE6D81" w:rsidRDefault="00AE6D81" w:rsidP="00AE6D81">
      <w:pPr>
        <w:numPr>
          <w:ilvl w:val="0"/>
          <w:numId w:val="4"/>
        </w:numPr>
        <w:jc w:val="both"/>
      </w:pPr>
      <w:r>
        <w:t>hľadať, navrhovať alebo používať ďalšie metódy, informácie alebo nástroje, ktoré by mohli prispieť k riešeniu daného problému, pokiaľ doteraz používané metódy, informácie a prostriedky neviedli k cieľu,</w:t>
      </w:r>
    </w:p>
    <w:p w14:paraId="0FBCE85B" w14:textId="77777777" w:rsidR="00AE6D81" w:rsidRDefault="00AE6D81" w:rsidP="00AE6D81">
      <w:pPr>
        <w:numPr>
          <w:ilvl w:val="0"/>
          <w:numId w:val="4"/>
        </w:numPr>
        <w:jc w:val="both"/>
      </w:pPr>
      <w:r>
        <w:t xml:space="preserve">posudzovať riešenie daného problému z hľadiska jeho správnosti, jednoznačnosti a efektívnosti a na základe týchto hľadísk prípadne porovnávať aj rôzne riešenia daného problému, </w:t>
      </w:r>
    </w:p>
    <w:p w14:paraId="5D2AA427" w14:textId="77777777" w:rsidR="00AE6D81" w:rsidRDefault="00AE6D81" w:rsidP="00AE6D81">
      <w:pPr>
        <w:numPr>
          <w:ilvl w:val="0"/>
          <w:numId w:val="4"/>
        </w:numPr>
        <w:jc w:val="both"/>
      </w:pPr>
      <w:r>
        <w:t>korigovať nesprávne riešenia problému,</w:t>
      </w:r>
    </w:p>
    <w:p w14:paraId="47E855BE" w14:textId="77777777" w:rsidR="00AE6D81" w:rsidRDefault="00AE6D81" w:rsidP="00AE6D81">
      <w:pPr>
        <w:numPr>
          <w:ilvl w:val="0"/>
          <w:numId w:val="4"/>
        </w:numPr>
        <w:jc w:val="both"/>
      </w:pPr>
      <w:r>
        <w:t xml:space="preserve">používať osvojené metódy riešenia matematických problémov aj v iných oblastiach vzdelávania žiakov, pokiaľ sú dané metódy v týchto oblastiach aplikovateľné. </w:t>
      </w:r>
    </w:p>
    <w:p w14:paraId="372E313E" w14:textId="77777777" w:rsidR="00AE6D81" w:rsidRDefault="00AE6D81" w:rsidP="00AE6D81"/>
    <w:p w14:paraId="0223DB7D" w14:textId="77777777" w:rsidR="00AE6D81" w:rsidRPr="00011D74" w:rsidRDefault="00AE6D81" w:rsidP="00B93249">
      <w:pPr>
        <w:pStyle w:val="Nadpis2"/>
        <w:rPr>
          <w:i/>
          <w:iCs/>
        </w:rPr>
      </w:pPr>
      <w:r w:rsidRPr="00011D74">
        <w:rPr>
          <w:i/>
          <w:iCs/>
        </w:rPr>
        <w:t>Spôsobilosti využívať informačné technológie</w:t>
      </w:r>
    </w:p>
    <w:p w14:paraId="34A7F439" w14:textId="77777777" w:rsidR="00AE6D81" w:rsidRDefault="00AE6D81" w:rsidP="00AE6D81">
      <w:pPr>
        <w:numPr>
          <w:ilvl w:val="1"/>
          <w:numId w:val="4"/>
        </w:numPr>
        <w:jc w:val="both"/>
      </w:pPr>
      <w:r>
        <w:t>získavať informácie v priebehu ich matematického vzdelávania využívaním všetkých metód a prostriedkov, ktoré majú v danom okamihu k dispozícii,</w:t>
      </w:r>
    </w:p>
    <w:p w14:paraId="2A50EFD3" w14:textId="77777777" w:rsidR="00AE6D81" w:rsidRDefault="00AE6D81" w:rsidP="00AE6D81">
      <w:pPr>
        <w:numPr>
          <w:ilvl w:val="1"/>
          <w:numId w:val="4"/>
        </w:numPr>
        <w:jc w:val="both"/>
      </w:pPr>
      <w:r>
        <w:t xml:space="preserve">zhromažďovať, triediť, posudzovať a využívať informácie, ktoré by mohli prispieť k riešeniu daného problému alebo osvojiť si nové poznatky. </w:t>
      </w:r>
    </w:p>
    <w:p w14:paraId="7E0D3635" w14:textId="77777777" w:rsidR="00AE6D81" w:rsidRDefault="00AE6D81" w:rsidP="00AE6D81"/>
    <w:p w14:paraId="5BE5972C" w14:textId="77777777" w:rsidR="00AE6D81" w:rsidRPr="00011D74" w:rsidRDefault="00AE6D81" w:rsidP="00B93249">
      <w:pPr>
        <w:pStyle w:val="Nadpis2"/>
        <w:rPr>
          <w:i/>
          <w:iCs/>
        </w:rPr>
      </w:pPr>
      <w:r w:rsidRPr="00011D74">
        <w:rPr>
          <w:i/>
          <w:iCs/>
        </w:rPr>
        <w:t>Komunikatívne a sociálne interakčné spôsobilosti</w:t>
      </w:r>
    </w:p>
    <w:p w14:paraId="11E56002" w14:textId="77777777" w:rsidR="00AE6D81" w:rsidRDefault="00AE6D81" w:rsidP="00AE6D81">
      <w:pPr>
        <w:numPr>
          <w:ilvl w:val="1"/>
          <w:numId w:val="4"/>
        </w:numPr>
        <w:jc w:val="both"/>
      </w:pPr>
      <w:r>
        <w:t>sprostredkovať informácie vhodným spôsobom (hovorené slovo, diagram, video) tak, aby každý každému porozumel,</w:t>
      </w:r>
    </w:p>
    <w:p w14:paraId="27A0EB38" w14:textId="77777777" w:rsidR="00AE6D81" w:rsidRDefault="00AE6D81" w:rsidP="00AE6D81">
      <w:pPr>
        <w:numPr>
          <w:ilvl w:val="1"/>
          <w:numId w:val="4"/>
        </w:numPr>
        <w:jc w:val="both"/>
      </w:pPr>
      <w:r>
        <w:t>správne interpretovať získané fakty, vyvodzovať z nich závery a dôsledky</w:t>
      </w:r>
    </w:p>
    <w:p w14:paraId="636C898D" w14:textId="77777777" w:rsidR="00AE6D81" w:rsidRDefault="00AE6D81" w:rsidP="00AE6D81">
      <w:pPr>
        <w:numPr>
          <w:ilvl w:val="1"/>
          <w:numId w:val="4"/>
        </w:numPr>
        <w:jc w:val="both"/>
      </w:pPr>
      <w:r>
        <w:t xml:space="preserve">vyjadriť alebo formulovať  (jednoznačne) vlastný názor a záver. </w:t>
      </w:r>
    </w:p>
    <w:p w14:paraId="03BBF066" w14:textId="77777777" w:rsidR="00AE6D81" w:rsidRPr="00011D74" w:rsidRDefault="00AE6D81" w:rsidP="00B93249">
      <w:pPr>
        <w:pStyle w:val="Nadpis2"/>
        <w:rPr>
          <w:i/>
          <w:iCs/>
        </w:rPr>
      </w:pPr>
      <w:r w:rsidRPr="00011D74">
        <w:rPr>
          <w:i/>
          <w:iCs/>
        </w:rPr>
        <w:lastRenderedPageBreak/>
        <w:t>Spôsobilosť riešiť problémy finančnej oblasti</w:t>
      </w:r>
    </w:p>
    <w:p w14:paraId="5C02208A" w14:textId="77777777" w:rsidR="00AE6D81" w:rsidRDefault="00AE6D81" w:rsidP="00AE6D81">
      <w:pPr>
        <w:numPr>
          <w:ilvl w:val="1"/>
          <w:numId w:val="4"/>
        </w:numPr>
        <w:jc w:val="both"/>
      </w:pPr>
      <w:r>
        <w:t>rozvíjať numerickú a rozpočtovú gramotnosť,</w:t>
      </w:r>
    </w:p>
    <w:p w14:paraId="58A743C5" w14:textId="77777777" w:rsidR="00AE6D81" w:rsidRDefault="00AE6D81" w:rsidP="00AE6D81">
      <w:pPr>
        <w:numPr>
          <w:ilvl w:val="1"/>
          <w:numId w:val="4"/>
        </w:numPr>
        <w:jc w:val="both"/>
      </w:pPr>
      <w:r>
        <w:t>vytvárať zásoby matematických nástrojov k riešeniu úloh v praktickom živote,</w:t>
      </w:r>
    </w:p>
    <w:p w14:paraId="596839D0" w14:textId="48C39A82" w:rsidR="00AE6D81" w:rsidRDefault="00AE6D81" w:rsidP="00AE6D81">
      <w:pPr>
        <w:numPr>
          <w:ilvl w:val="1"/>
          <w:numId w:val="4"/>
        </w:numPr>
        <w:jc w:val="both"/>
      </w:pPr>
      <w:r>
        <w:t>prevádzať rozbor problému v oblasti financií a matematicky overovať správnosť jeho riešenia.</w:t>
      </w:r>
    </w:p>
    <w:p w14:paraId="0E7EC6B1" w14:textId="77777777" w:rsidR="00AE6D81" w:rsidRDefault="00AE6D81" w:rsidP="00486557">
      <w:pPr>
        <w:pStyle w:val="Nadpis1"/>
        <w:keepLines w:val="0"/>
        <w:numPr>
          <w:ilvl w:val="0"/>
          <w:numId w:val="12"/>
        </w:numPr>
        <w:spacing w:after="60"/>
      </w:pPr>
      <w:r>
        <w:t xml:space="preserve">Vzdelávacie </w:t>
      </w:r>
      <w:r w:rsidRPr="00B93249">
        <w:t>výstupy</w:t>
      </w:r>
    </w:p>
    <w:p w14:paraId="30993DE2" w14:textId="77777777" w:rsidR="00AE6D81" w:rsidRPr="00FC44F7" w:rsidRDefault="00AE6D81" w:rsidP="00B93249">
      <w:pPr>
        <w:pStyle w:val="Nadpis2"/>
        <w:spacing w:after="240"/>
      </w:pPr>
      <w:r w:rsidRPr="00FC44F7">
        <w:t>prvý ročník</w:t>
      </w:r>
    </w:p>
    <w:p w14:paraId="01E7C8D1" w14:textId="77777777" w:rsidR="00AE6D81" w:rsidRPr="00FC44F7" w:rsidRDefault="00AE6D81" w:rsidP="00AE6D81">
      <w:r w:rsidRPr="00FC44F7">
        <w:rPr>
          <w:b/>
        </w:rPr>
        <w:t>Číselné obory – reálne čísla a ich vlastnosti</w:t>
      </w:r>
      <w:r w:rsidRPr="00FC44F7">
        <w:t xml:space="preserve"> </w:t>
      </w:r>
    </w:p>
    <w:p w14:paraId="340FB8DE" w14:textId="77777777" w:rsidR="00AE6D81" w:rsidRPr="00FC44F7" w:rsidRDefault="00AE6D81" w:rsidP="00AE6D81">
      <w:pPr>
        <w:pStyle w:val="Odsekzoznamu"/>
        <w:widowControl/>
        <w:numPr>
          <w:ilvl w:val="0"/>
          <w:numId w:val="9"/>
        </w:numPr>
        <w:autoSpaceDE/>
        <w:autoSpaceDN/>
        <w:contextualSpacing/>
        <w:rPr>
          <w:sz w:val="24"/>
          <w:szCs w:val="24"/>
        </w:rPr>
      </w:pPr>
      <w:r w:rsidRPr="00FC44F7">
        <w:rPr>
          <w:sz w:val="24"/>
          <w:szCs w:val="24"/>
        </w:rPr>
        <w:t>uvádzať vzťahy medzi číselnými obormi</w:t>
      </w:r>
    </w:p>
    <w:p w14:paraId="5A33E64E" w14:textId="77777777" w:rsidR="00AE6D81" w:rsidRPr="00FC44F7" w:rsidRDefault="00AE6D81" w:rsidP="00AE6D81">
      <w:pPr>
        <w:pStyle w:val="Odsekzoznamu"/>
        <w:widowControl/>
        <w:numPr>
          <w:ilvl w:val="0"/>
          <w:numId w:val="9"/>
        </w:numPr>
        <w:autoSpaceDE/>
        <w:autoSpaceDN/>
        <w:contextualSpacing/>
        <w:rPr>
          <w:sz w:val="24"/>
          <w:szCs w:val="24"/>
        </w:rPr>
      </w:pPr>
      <w:r w:rsidRPr="00FC44F7">
        <w:rPr>
          <w:sz w:val="24"/>
          <w:szCs w:val="24"/>
        </w:rPr>
        <w:t>prevádzať aritmetické operácie v množine reálnych čísel</w:t>
      </w:r>
    </w:p>
    <w:p w14:paraId="14171E06" w14:textId="77777777" w:rsidR="00AE6D81" w:rsidRPr="00FC44F7" w:rsidRDefault="00AE6D81" w:rsidP="00AE6D81">
      <w:pPr>
        <w:pStyle w:val="Odsekzoznamu"/>
        <w:widowControl/>
        <w:numPr>
          <w:ilvl w:val="0"/>
          <w:numId w:val="9"/>
        </w:numPr>
        <w:autoSpaceDE/>
        <w:autoSpaceDN/>
        <w:contextualSpacing/>
        <w:rPr>
          <w:sz w:val="24"/>
          <w:szCs w:val="24"/>
        </w:rPr>
      </w:pPr>
      <w:r w:rsidRPr="00FC44F7">
        <w:rPr>
          <w:sz w:val="24"/>
          <w:szCs w:val="24"/>
        </w:rPr>
        <w:t>používať rôzne zápisy reálneho čísla</w:t>
      </w:r>
    </w:p>
    <w:p w14:paraId="55E77DEE" w14:textId="77777777" w:rsidR="00AE6D81" w:rsidRPr="00FC44F7" w:rsidRDefault="00AE6D81" w:rsidP="00AE6D81">
      <w:pPr>
        <w:rPr>
          <w:b/>
        </w:rPr>
      </w:pPr>
      <w:r w:rsidRPr="00FC44F7">
        <w:rPr>
          <w:b/>
        </w:rPr>
        <w:t>Množiny a základné poznatky z logiky</w:t>
      </w:r>
    </w:p>
    <w:p w14:paraId="2CD704AE" w14:textId="77777777" w:rsidR="00AE6D81" w:rsidRPr="00FC44F7" w:rsidRDefault="00AE6D81" w:rsidP="00AE6D81">
      <w:pPr>
        <w:numPr>
          <w:ilvl w:val="0"/>
          <w:numId w:val="6"/>
        </w:numPr>
      </w:pPr>
      <w:r w:rsidRPr="00FC44F7">
        <w:t>používať množinovú terminológiu a symboliku</w:t>
      </w:r>
    </w:p>
    <w:p w14:paraId="4FDB4C4B" w14:textId="77777777" w:rsidR="00AE6D81" w:rsidRPr="00FC44F7" w:rsidRDefault="00AE6D81" w:rsidP="00AE6D81">
      <w:pPr>
        <w:numPr>
          <w:ilvl w:val="0"/>
          <w:numId w:val="6"/>
        </w:numPr>
      </w:pPr>
      <w:r w:rsidRPr="00FC44F7">
        <w:t>prevádzať množinové operácie</w:t>
      </w:r>
    </w:p>
    <w:p w14:paraId="2B0AC538" w14:textId="77777777" w:rsidR="00AE6D81" w:rsidRPr="00FC44F7" w:rsidRDefault="00AE6D81" w:rsidP="00AE6D81">
      <w:pPr>
        <w:numPr>
          <w:ilvl w:val="0"/>
          <w:numId w:val="6"/>
        </w:numPr>
      </w:pPr>
      <w:r w:rsidRPr="00FC44F7">
        <w:t>používať teoretické poznatky pri  riešení praktických úloh</w:t>
      </w:r>
    </w:p>
    <w:p w14:paraId="573CC55E" w14:textId="77777777" w:rsidR="00AE6D81" w:rsidRPr="00FC44F7" w:rsidRDefault="00AE6D81" w:rsidP="00AE6D81">
      <w:pPr>
        <w:numPr>
          <w:ilvl w:val="0"/>
          <w:numId w:val="6"/>
        </w:numPr>
      </w:pPr>
      <w:r w:rsidRPr="00FC44F7">
        <w:t>zapísať a znázorniť interval, robiť operácie s intervalmi</w:t>
      </w:r>
    </w:p>
    <w:p w14:paraId="34E61F9A" w14:textId="77777777" w:rsidR="00AE6D81" w:rsidRPr="00FC44F7" w:rsidRDefault="00AE6D81" w:rsidP="00AE6D81">
      <w:pPr>
        <w:rPr>
          <w:b/>
        </w:rPr>
      </w:pPr>
      <w:r w:rsidRPr="00FC44F7">
        <w:rPr>
          <w:b/>
        </w:rPr>
        <w:t>Mocniny a odmocniny</w:t>
      </w:r>
    </w:p>
    <w:p w14:paraId="7B57307B" w14:textId="77777777" w:rsidR="00AE6D81" w:rsidRPr="00FC44F7" w:rsidRDefault="00AE6D81" w:rsidP="00AE6D81">
      <w:pPr>
        <w:numPr>
          <w:ilvl w:val="0"/>
          <w:numId w:val="7"/>
        </w:numPr>
      </w:pPr>
      <w:r w:rsidRPr="00FC44F7">
        <w:t>poznať definíciu mocniny s celočíselným a racionálnym exponentom</w:t>
      </w:r>
    </w:p>
    <w:p w14:paraId="5AEBE135" w14:textId="77777777" w:rsidR="00AE6D81" w:rsidRPr="00FC44F7" w:rsidRDefault="00AE6D81" w:rsidP="00AE6D81">
      <w:pPr>
        <w:numPr>
          <w:ilvl w:val="0"/>
          <w:numId w:val="7"/>
        </w:numPr>
      </w:pPr>
      <w:r w:rsidRPr="00FC44F7">
        <w:t>využívať vety pre počítanie s mocninami a odmocninami</w:t>
      </w:r>
    </w:p>
    <w:p w14:paraId="7ECD7819" w14:textId="77777777" w:rsidR="00AE6D81" w:rsidRPr="00FC44F7" w:rsidRDefault="00AE6D81" w:rsidP="00AE6D81">
      <w:pPr>
        <w:rPr>
          <w:b/>
        </w:rPr>
      </w:pPr>
      <w:proofErr w:type="spellStart"/>
      <w:r w:rsidRPr="00FC44F7">
        <w:rPr>
          <w:b/>
        </w:rPr>
        <w:t>Algebraické</w:t>
      </w:r>
      <w:proofErr w:type="spellEnd"/>
      <w:r w:rsidRPr="00FC44F7">
        <w:rPr>
          <w:b/>
        </w:rPr>
        <w:t xml:space="preserve"> výrazy</w:t>
      </w:r>
    </w:p>
    <w:p w14:paraId="2B854FF1" w14:textId="77777777" w:rsidR="00AE6D81" w:rsidRPr="00FC44F7" w:rsidRDefault="00AE6D81" w:rsidP="00AE6D81">
      <w:pPr>
        <w:numPr>
          <w:ilvl w:val="0"/>
          <w:numId w:val="7"/>
        </w:numPr>
      </w:pPr>
      <w:r w:rsidRPr="00FC44F7">
        <w:t>vysvetliť matematické poznatky ako abstraktný nástroj pre zjednodušenie formálnych zápisov</w:t>
      </w:r>
    </w:p>
    <w:p w14:paraId="3458A9F1" w14:textId="77777777" w:rsidR="00AE6D81" w:rsidRPr="00FC44F7" w:rsidRDefault="00AE6D81" w:rsidP="00AE6D81">
      <w:pPr>
        <w:numPr>
          <w:ilvl w:val="0"/>
          <w:numId w:val="7"/>
        </w:numPr>
      </w:pPr>
      <w:r w:rsidRPr="00FC44F7">
        <w:t xml:space="preserve">navrhnúť </w:t>
      </w:r>
      <w:proofErr w:type="spellStart"/>
      <w:r w:rsidRPr="00FC44F7">
        <w:t>matematizáciu</w:t>
      </w:r>
      <w:proofErr w:type="spellEnd"/>
      <w:r w:rsidRPr="00FC44F7">
        <w:t xml:space="preserve"> reálnych situácií pomocou výrazov</w:t>
      </w:r>
    </w:p>
    <w:p w14:paraId="487C50C7" w14:textId="77777777" w:rsidR="00AE6D81" w:rsidRPr="00FC44F7" w:rsidRDefault="00AE6D81" w:rsidP="00AE6D81">
      <w:pPr>
        <w:numPr>
          <w:ilvl w:val="0"/>
          <w:numId w:val="7"/>
        </w:numPr>
      </w:pPr>
      <w:r w:rsidRPr="00FC44F7">
        <w:t>vypočítať číselnú hodnotu výrazu</w:t>
      </w:r>
    </w:p>
    <w:p w14:paraId="26646B16" w14:textId="77777777" w:rsidR="00AE6D81" w:rsidRPr="00FC44F7" w:rsidRDefault="00AE6D81" w:rsidP="00AE6D81">
      <w:pPr>
        <w:numPr>
          <w:ilvl w:val="0"/>
          <w:numId w:val="7"/>
        </w:numPr>
      </w:pPr>
      <w:r w:rsidRPr="00FC44F7">
        <w:t>využívať poznatky o mocninách a odmocninách pri úpravách výrazov</w:t>
      </w:r>
    </w:p>
    <w:p w14:paraId="756CF624" w14:textId="77777777" w:rsidR="00AE6D81" w:rsidRPr="00FC44F7" w:rsidRDefault="00AE6D81" w:rsidP="00AE6D81">
      <w:r w:rsidRPr="00FC44F7">
        <w:t xml:space="preserve">   </w:t>
      </w:r>
      <w:r w:rsidRPr="00FC44F7">
        <w:rPr>
          <w:b/>
        </w:rPr>
        <w:t>Lineárne rovnice, nerovnice a sústavy</w:t>
      </w:r>
    </w:p>
    <w:p w14:paraId="702BCA65" w14:textId="77777777" w:rsidR="00AE6D81" w:rsidRPr="00FC44F7" w:rsidRDefault="00AE6D81" w:rsidP="00AE6D81">
      <w:pPr>
        <w:numPr>
          <w:ilvl w:val="0"/>
          <w:numId w:val="8"/>
        </w:numPr>
        <w:ind w:left="653" w:hanging="256"/>
      </w:pPr>
      <w:r w:rsidRPr="00FC44F7">
        <w:t>riešiť lineárnu rovnicu, nerovnicu, ich sústavy s využitím ekvivalentných úprav</w:t>
      </w:r>
    </w:p>
    <w:p w14:paraId="5B0086B1" w14:textId="77777777" w:rsidR="00AE6D81" w:rsidRPr="00FC44F7" w:rsidRDefault="00AE6D81" w:rsidP="00AE6D81">
      <w:pPr>
        <w:numPr>
          <w:ilvl w:val="0"/>
          <w:numId w:val="8"/>
        </w:numPr>
        <w:ind w:left="653" w:hanging="256"/>
      </w:pPr>
      <w:r w:rsidRPr="00FC44F7">
        <w:t>riešiť slovné úlohy na rovnice a sústavy rovníc</w:t>
      </w:r>
    </w:p>
    <w:p w14:paraId="3E3C13D6" w14:textId="77777777" w:rsidR="00AE6D81" w:rsidRPr="00FC44F7" w:rsidRDefault="00AE6D81" w:rsidP="00AE6D81">
      <w:pPr>
        <w:numPr>
          <w:ilvl w:val="0"/>
          <w:numId w:val="8"/>
        </w:numPr>
        <w:ind w:left="653" w:hanging="256"/>
      </w:pPr>
      <w:proofErr w:type="spellStart"/>
      <w:r w:rsidRPr="00FC44F7">
        <w:t>matematizovať</w:t>
      </w:r>
      <w:proofErr w:type="spellEnd"/>
      <w:r w:rsidRPr="00FC44F7">
        <w:t xml:space="preserve"> úlohy zo života</w:t>
      </w:r>
    </w:p>
    <w:p w14:paraId="21D1C2EC" w14:textId="77777777" w:rsidR="00AE6D81" w:rsidRPr="00FC44F7" w:rsidRDefault="00AE6D81" w:rsidP="00AE6D81">
      <w:pPr>
        <w:numPr>
          <w:ilvl w:val="0"/>
          <w:numId w:val="8"/>
        </w:numPr>
        <w:ind w:left="653" w:hanging="256"/>
      </w:pPr>
      <w:r w:rsidRPr="00FC44F7">
        <w:t>urobiť rozbor o počte riešení rovnice, nerovnice a ich sústav</w:t>
      </w:r>
    </w:p>
    <w:p w14:paraId="072FAAD5" w14:textId="77777777" w:rsidR="00AE6D81" w:rsidRPr="00FC44F7" w:rsidRDefault="00AE6D81" w:rsidP="00AE6D81">
      <w:pPr>
        <w:rPr>
          <w:b/>
        </w:rPr>
      </w:pPr>
      <w:r w:rsidRPr="00FC44F7">
        <w:rPr>
          <w:b/>
        </w:rPr>
        <w:t>Kvadratické rovnice a nerovnice</w:t>
      </w:r>
    </w:p>
    <w:p w14:paraId="4AB971B7" w14:textId="77777777" w:rsidR="00AE6D81" w:rsidRPr="00FC44F7" w:rsidRDefault="00AE6D81" w:rsidP="00AE6D81">
      <w:pPr>
        <w:numPr>
          <w:ilvl w:val="0"/>
          <w:numId w:val="8"/>
        </w:numPr>
        <w:ind w:left="653" w:hanging="256"/>
      </w:pPr>
      <w:r w:rsidRPr="00FC44F7">
        <w:t>rozlíšiť úplnú a neúplnú kvadratickú rovnicu</w:t>
      </w:r>
    </w:p>
    <w:p w14:paraId="474C4622" w14:textId="77777777" w:rsidR="00AE6D81" w:rsidRPr="00FC44F7" w:rsidRDefault="00AE6D81" w:rsidP="00AE6D81">
      <w:pPr>
        <w:numPr>
          <w:ilvl w:val="0"/>
          <w:numId w:val="8"/>
        </w:numPr>
        <w:ind w:left="653" w:hanging="256"/>
      </w:pPr>
      <w:r w:rsidRPr="00FC44F7">
        <w:t>poznať vzorce pre riešenie úplnej kvadratickej rovnice</w:t>
      </w:r>
    </w:p>
    <w:p w14:paraId="1E0AB581" w14:textId="40ED3E61" w:rsidR="00AE6D81" w:rsidRPr="00FC44F7" w:rsidRDefault="00AE6D81" w:rsidP="005777B7">
      <w:pPr>
        <w:numPr>
          <w:ilvl w:val="0"/>
          <w:numId w:val="8"/>
        </w:numPr>
        <w:ind w:left="653" w:hanging="256"/>
      </w:pPr>
      <w:r w:rsidRPr="00FC44F7">
        <w:t xml:space="preserve">rozhodnúť o počte riešení na základe hodnoty </w:t>
      </w:r>
      <w:proofErr w:type="spellStart"/>
      <w:r w:rsidRPr="00FC44F7">
        <w:t>diskriminantu</w:t>
      </w:r>
      <w:proofErr w:type="spellEnd"/>
    </w:p>
    <w:p w14:paraId="1BE1C884" w14:textId="77777777" w:rsidR="00AE6D81" w:rsidRPr="00FC44F7" w:rsidRDefault="00AE6D81" w:rsidP="00AE6D81">
      <w:pPr>
        <w:numPr>
          <w:ilvl w:val="0"/>
          <w:numId w:val="8"/>
        </w:numPr>
        <w:ind w:left="653" w:hanging="256"/>
      </w:pPr>
      <w:r w:rsidRPr="00FC44F7">
        <w:t xml:space="preserve">rozložiť kvadratický </w:t>
      </w:r>
      <w:proofErr w:type="spellStart"/>
      <w:r w:rsidRPr="00FC44F7">
        <w:t>trojčlen</w:t>
      </w:r>
      <w:proofErr w:type="spellEnd"/>
      <w:r w:rsidRPr="00FC44F7">
        <w:t xml:space="preserve"> na súčin lineárnych činiteľov</w:t>
      </w:r>
    </w:p>
    <w:p w14:paraId="19A35063" w14:textId="77777777" w:rsidR="00AE6D81" w:rsidRPr="00FC44F7" w:rsidRDefault="00AE6D81" w:rsidP="00B93249"/>
    <w:p w14:paraId="294FB012" w14:textId="77777777" w:rsidR="00AE6D81" w:rsidRPr="00FC44F7" w:rsidRDefault="00AE6D81" w:rsidP="00B93249">
      <w:pPr>
        <w:pStyle w:val="Nadpis2"/>
        <w:spacing w:after="240"/>
      </w:pPr>
      <w:r w:rsidRPr="00FC44F7">
        <w:t>druhý ročník</w:t>
      </w:r>
    </w:p>
    <w:p w14:paraId="71226EAA" w14:textId="77777777" w:rsidR="00AE6D81" w:rsidRPr="00FC44F7" w:rsidRDefault="00AE6D81" w:rsidP="00AE6D81">
      <w:pPr>
        <w:rPr>
          <w:b/>
          <w:bCs/>
        </w:rPr>
      </w:pPr>
      <w:r w:rsidRPr="00FC44F7">
        <w:rPr>
          <w:b/>
          <w:bCs/>
        </w:rPr>
        <w:t>Funkcie</w:t>
      </w:r>
    </w:p>
    <w:p w14:paraId="50FC5E93" w14:textId="77777777" w:rsidR="00AE6D81" w:rsidRPr="00FC44F7" w:rsidRDefault="00AE6D81" w:rsidP="00AE6D81">
      <w:pPr>
        <w:numPr>
          <w:ilvl w:val="0"/>
          <w:numId w:val="8"/>
        </w:numPr>
        <w:ind w:left="612" w:hanging="180"/>
      </w:pPr>
      <w:r w:rsidRPr="00FC44F7">
        <w:t>objasniť pojem funkcie</w:t>
      </w:r>
    </w:p>
    <w:p w14:paraId="7CC5201D" w14:textId="77777777" w:rsidR="00AE6D81" w:rsidRPr="00FC44F7" w:rsidRDefault="00AE6D81" w:rsidP="00AE6D81">
      <w:pPr>
        <w:numPr>
          <w:ilvl w:val="0"/>
          <w:numId w:val="8"/>
        </w:numPr>
        <w:ind w:left="612" w:hanging="180"/>
      </w:pPr>
      <w:r w:rsidRPr="00FC44F7">
        <w:t>popísať funkčné závislosti a demonštrovať ich využitie v praxi</w:t>
      </w:r>
    </w:p>
    <w:p w14:paraId="316DFC43" w14:textId="77777777" w:rsidR="00AE6D81" w:rsidRPr="00FC44F7" w:rsidRDefault="00AE6D81" w:rsidP="00AE6D81">
      <w:pPr>
        <w:numPr>
          <w:ilvl w:val="0"/>
          <w:numId w:val="8"/>
        </w:numPr>
        <w:ind w:left="612" w:hanging="180"/>
      </w:pPr>
      <w:r w:rsidRPr="00FC44F7">
        <w:t>určovať definičný obor, obor hodnôt</w:t>
      </w:r>
    </w:p>
    <w:p w14:paraId="63735667" w14:textId="77777777" w:rsidR="00AE6D81" w:rsidRPr="00FC44F7" w:rsidRDefault="00AE6D81" w:rsidP="00AE6D81">
      <w:pPr>
        <w:numPr>
          <w:ilvl w:val="0"/>
          <w:numId w:val="8"/>
        </w:numPr>
        <w:ind w:left="612" w:hanging="180"/>
      </w:pPr>
      <w:r w:rsidRPr="00FC44F7">
        <w:t>zostrojiť grafy funkcií v karteziánskej sústave súradníc</w:t>
      </w:r>
    </w:p>
    <w:p w14:paraId="5AC692DF" w14:textId="77777777" w:rsidR="00AE6D81" w:rsidRPr="00FC44F7" w:rsidRDefault="00AE6D81" w:rsidP="00AE6D81">
      <w:pPr>
        <w:numPr>
          <w:ilvl w:val="0"/>
          <w:numId w:val="8"/>
        </w:numPr>
        <w:ind w:left="612" w:hanging="180"/>
      </w:pPr>
      <w:r w:rsidRPr="00FC44F7">
        <w:t>rozlišovať  konštantnú a lineárnu funkciu</w:t>
      </w:r>
    </w:p>
    <w:p w14:paraId="0EFD4C9B" w14:textId="77777777" w:rsidR="00AE6D81" w:rsidRPr="00FC44F7" w:rsidRDefault="00AE6D81" w:rsidP="00AE6D81">
      <w:pPr>
        <w:numPr>
          <w:ilvl w:val="0"/>
          <w:numId w:val="8"/>
        </w:numPr>
        <w:ind w:left="612" w:hanging="180"/>
      </w:pPr>
      <w:r w:rsidRPr="00FC44F7">
        <w:t>zostrojiť graf kvadratickej funkcie</w:t>
      </w:r>
    </w:p>
    <w:p w14:paraId="267096C0" w14:textId="77777777" w:rsidR="00AE6D81" w:rsidRPr="00FC44F7" w:rsidRDefault="00AE6D81" w:rsidP="00AE6D81">
      <w:pPr>
        <w:numPr>
          <w:ilvl w:val="0"/>
          <w:numId w:val="8"/>
        </w:numPr>
        <w:ind w:left="612" w:hanging="180"/>
      </w:pPr>
      <w:r w:rsidRPr="00FC44F7">
        <w:t>určiť vrchol paraboly</w:t>
      </w:r>
    </w:p>
    <w:p w14:paraId="4853FF51" w14:textId="77777777" w:rsidR="00AE6D81" w:rsidRPr="00FC44F7" w:rsidRDefault="00AE6D81" w:rsidP="00AE6D81">
      <w:pPr>
        <w:numPr>
          <w:ilvl w:val="0"/>
          <w:numId w:val="8"/>
        </w:numPr>
        <w:ind w:left="612" w:hanging="180"/>
      </w:pPr>
      <w:r w:rsidRPr="00FC44F7">
        <w:t>vysvetliť súvislosť medzi lineárnou rovnicou  a lineárnou funkciou</w:t>
      </w:r>
    </w:p>
    <w:p w14:paraId="5976AFC6" w14:textId="77777777" w:rsidR="00AE6D81" w:rsidRPr="00FC44F7" w:rsidRDefault="00AE6D81" w:rsidP="00AE6D81">
      <w:pPr>
        <w:numPr>
          <w:ilvl w:val="0"/>
          <w:numId w:val="8"/>
        </w:numPr>
        <w:ind w:left="612" w:hanging="180"/>
      </w:pPr>
      <w:r w:rsidRPr="00FC44F7">
        <w:t>graficky riešiť lineárne a kvadratické rovnice</w:t>
      </w:r>
    </w:p>
    <w:p w14:paraId="3942279B" w14:textId="77777777" w:rsidR="00AE6D81" w:rsidRPr="00FC44F7" w:rsidRDefault="00AE6D81" w:rsidP="00AE6D81">
      <w:pPr>
        <w:numPr>
          <w:ilvl w:val="0"/>
          <w:numId w:val="8"/>
        </w:numPr>
        <w:ind w:left="612" w:hanging="180"/>
      </w:pPr>
      <w:r w:rsidRPr="00FC44F7">
        <w:lastRenderedPageBreak/>
        <w:t>zostrojiť graf nepriamej úmernosti</w:t>
      </w:r>
    </w:p>
    <w:p w14:paraId="39F635A2" w14:textId="77777777" w:rsidR="00AE6D81" w:rsidRPr="00FC44F7" w:rsidRDefault="00AE6D81" w:rsidP="00AE6D81">
      <w:pPr>
        <w:rPr>
          <w:b/>
          <w:bCs/>
        </w:rPr>
      </w:pPr>
      <w:r w:rsidRPr="00FC44F7">
        <w:rPr>
          <w:b/>
          <w:bCs/>
        </w:rPr>
        <w:t>Ďalšie elementárne funkcie</w:t>
      </w:r>
    </w:p>
    <w:p w14:paraId="357456E7" w14:textId="77777777" w:rsidR="00AE6D81" w:rsidRPr="00FC44F7" w:rsidRDefault="00AE6D81" w:rsidP="00AE6D81">
      <w:pPr>
        <w:numPr>
          <w:ilvl w:val="0"/>
          <w:numId w:val="8"/>
        </w:numPr>
        <w:ind w:left="612" w:hanging="180"/>
      </w:pPr>
      <w:r w:rsidRPr="00FC44F7">
        <w:t>rozlišovať jednotlivé druhy funkcií</w:t>
      </w:r>
    </w:p>
    <w:p w14:paraId="4B36A798" w14:textId="77777777" w:rsidR="00AE6D81" w:rsidRPr="00FC44F7" w:rsidRDefault="00AE6D81" w:rsidP="00AE6D81">
      <w:pPr>
        <w:numPr>
          <w:ilvl w:val="0"/>
          <w:numId w:val="8"/>
        </w:numPr>
        <w:ind w:left="612" w:hanging="180"/>
      </w:pPr>
      <w:r w:rsidRPr="00FC44F7">
        <w:t>načrtnúť grafy elementárnych funkcií</w:t>
      </w:r>
    </w:p>
    <w:p w14:paraId="0AC85D98" w14:textId="77777777" w:rsidR="00AE6D81" w:rsidRPr="00FC44F7" w:rsidRDefault="00AE6D81" w:rsidP="00AE6D81">
      <w:pPr>
        <w:numPr>
          <w:ilvl w:val="0"/>
          <w:numId w:val="8"/>
        </w:numPr>
        <w:ind w:left="612" w:hanging="180"/>
      </w:pPr>
      <w:r w:rsidRPr="00FC44F7">
        <w:t>z grafu určiť vlastnosti funkcií</w:t>
      </w:r>
    </w:p>
    <w:p w14:paraId="03CD2212" w14:textId="77777777" w:rsidR="00AE6D81" w:rsidRPr="00FC44F7" w:rsidRDefault="00AE6D81" w:rsidP="00AE6D81">
      <w:pPr>
        <w:numPr>
          <w:ilvl w:val="0"/>
          <w:numId w:val="8"/>
        </w:numPr>
        <w:ind w:left="612" w:hanging="180"/>
      </w:pPr>
      <w:r w:rsidRPr="00FC44F7">
        <w:t>zapísať funkčné závislosti úloh z praxe</w:t>
      </w:r>
    </w:p>
    <w:p w14:paraId="6FA0BF56" w14:textId="77777777" w:rsidR="00AE6D81" w:rsidRPr="00FC44F7" w:rsidRDefault="00AE6D81" w:rsidP="00AE6D81">
      <w:pPr>
        <w:numPr>
          <w:ilvl w:val="0"/>
          <w:numId w:val="8"/>
        </w:numPr>
        <w:ind w:left="612" w:hanging="180"/>
      </w:pPr>
      <w:r w:rsidRPr="00FC44F7">
        <w:t>poznať definíciu logaritmu a vedieť ju používať</w:t>
      </w:r>
    </w:p>
    <w:p w14:paraId="04D94C4B" w14:textId="77777777" w:rsidR="00AE6D81" w:rsidRPr="00FC44F7" w:rsidRDefault="00AE6D81" w:rsidP="00AE6D81">
      <w:pPr>
        <w:numPr>
          <w:ilvl w:val="0"/>
          <w:numId w:val="8"/>
        </w:numPr>
        <w:ind w:left="612" w:hanging="180"/>
      </w:pPr>
      <w:r w:rsidRPr="00FC44F7">
        <w:t>používať vety pre počítanie s logaritmami</w:t>
      </w:r>
    </w:p>
    <w:p w14:paraId="1F508B13" w14:textId="77777777" w:rsidR="00AE6D81" w:rsidRPr="00FC44F7" w:rsidRDefault="00AE6D81" w:rsidP="00AE6D81">
      <w:pPr>
        <w:numPr>
          <w:ilvl w:val="0"/>
          <w:numId w:val="8"/>
        </w:numPr>
        <w:ind w:left="612" w:hanging="180"/>
      </w:pPr>
      <w:r w:rsidRPr="00FC44F7">
        <w:t>riešiť jednoduché exponenciálne a logaritmické rovnice</w:t>
      </w:r>
    </w:p>
    <w:p w14:paraId="6FF429B9" w14:textId="77777777" w:rsidR="00AE6D81" w:rsidRPr="00FC44F7" w:rsidRDefault="00AE6D81" w:rsidP="00AE6D81">
      <w:pPr>
        <w:rPr>
          <w:b/>
          <w:bCs/>
        </w:rPr>
      </w:pPr>
      <w:r w:rsidRPr="00FC44F7">
        <w:rPr>
          <w:b/>
          <w:bCs/>
        </w:rPr>
        <w:t>Goniometria</w:t>
      </w:r>
    </w:p>
    <w:p w14:paraId="04F18589" w14:textId="77777777" w:rsidR="00AE6D81" w:rsidRPr="00FC44F7" w:rsidRDefault="00AE6D81" w:rsidP="00AE6D81">
      <w:pPr>
        <w:numPr>
          <w:ilvl w:val="0"/>
          <w:numId w:val="8"/>
        </w:numPr>
        <w:ind w:left="577" w:hanging="180"/>
      </w:pPr>
      <w:r w:rsidRPr="00FC44F7">
        <w:t>využívať goniometrické funkcie pri riešení pravouhlého trojuholníka</w:t>
      </w:r>
    </w:p>
    <w:p w14:paraId="409C9ED4" w14:textId="77777777" w:rsidR="00AE6D81" w:rsidRPr="00FC44F7" w:rsidRDefault="00AE6D81" w:rsidP="00AE6D81">
      <w:pPr>
        <w:numPr>
          <w:ilvl w:val="0"/>
          <w:numId w:val="8"/>
        </w:numPr>
        <w:ind w:left="577" w:hanging="180"/>
      </w:pPr>
      <w:r w:rsidRPr="00FC44F7">
        <w:t>rozlíšiť veľkosť uhla v stupňovej a oblúkovej miere</w:t>
      </w:r>
    </w:p>
    <w:p w14:paraId="5680C239" w14:textId="77777777" w:rsidR="00AE6D81" w:rsidRPr="00FC44F7" w:rsidRDefault="00AE6D81" w:rsidP="00AE6D81">
      <w:pPr>
        <w:numPr>
          <w:ilvl w:val="0"/>
          <w:numId w:val="8"/>
        </w:numPr>
        <w:ind w:left="577" w:hanging="180"/>
      </w:pPr>
      <w:r w:rsidRPr="00FC44F7">
        <w:t>definovať goniometrické funkcie všeobecného uhla</w:t>
      </w:r>
    </w:p>
    <w:p w14:paraId="24A7E31E" w14:textId="77777777" w:rsidR="00AE6D81" w:rsidRPr="00FC44F7" w:rsidRDefault="00AE6D81" w:rsidP="00AE6D81">
      <w:pPr>
        <w:numPr>
          <w:ilvl w:val="0"/>
          <w:numId w:val="8"/>
        </w:numPr>
        <w:ind w:left="577" w:hanging="180"/>
      </w:pPr>
      <w:r w:rsidRPr="00FC44F7">
        <w:t>načrtnúť grafy goniometrických funkcií a určiť ich veľkosti</w:t>
      </w:r>
    </w:p>
    <w:p w14:paraId="1A2AE021" w14:textId="77777777" w:rsidR="00AE6D81" w:rsidRPr="00FC44F7" w:rsidRDefault="00AE6D81" w:rsidP="00AE6D81">
      <w:pPr>
        <w:numPr>
          <w:ilvl w:val="0"/>
          <w:numId w:val="8"/>
        </w:numPr>
        <w:ind w:left="577" w:hanging="180"/>
      </w:pPr>
      <w:r w:rsidRPr="00FC44F7">
        <w:t>riešiť  goniometrické rovnice</w:t>
      </w:r>
    </w:p>
    <w:p w14:paraId="79E510B3" w14:textId="77777777" w:rsidR="00AE6D81" w:rsidRPr="00FC44F7" w:rsidRDefault="00AE6D81" w:rsidP="00AE6D81">
      <w:pPr>
        <w:rPr>
          <w:b/>
          <w:bCs/>
        </w:rPr>
      </w:pPr>
      <w:r w:rsidRPr="00FC44F7">
        <w:rPr>
          <w:b/>
          <w:bCs/>
        </w:rPr>
        <w:t>Finančná matematika</w:t>
      </w:r>
    </w:p>
    <w:p w14:paraId="63BEA480" w14:textId="77777777" w:rsidR="00AE6D81" w:rsidRPr="00FC44F7" w:rsidRDefault="00AE6D81" w:rsidP="00AE6D81">
      <w:pPr>
        <w:numPr>
          <w:ilvl w:val="0"/>
          <w:numId w:val="8"/>
        </w:numPr>
        <w:ind w:left="577" w:hanging="180"/>
      </w:pPr>
      <w:r w:rsidRPr="00FC44F7">
        <w:t>riešiť úlohy na jednoduché úrokovanie</w:t>
      </w:r>
    </w:p>
    <w:p w14:paraId="23B9BDE9" w14:textId="77777777" w:rsidR="00AE6D81" w:rsidRPr="00FC44F7" w:rsidRDefault="00AE6D81" w:rsidP="00AE6D81">
      <w:pPr>
        <w:numPr>
          <w:ilvl w:val="0"/>
          <w:numId w:val="8"/>
        </w:numPr>
        <w:ind w:left="577" w:hanging="180"/>
      </w:pPr>
      <w:r w:rsidRPr="00FC44F7">
        <w:t>vedieť vypočítať počet dní podľa európskeho štandardu</w:t>
      </w:r>
    </w:p>
    <w:p w14:paraId="27B74D57" w14:textId="77777777" w:rsidR="00AE6D81" w:rsidRPr="00FC44F7" w:rsidRDefault="00AE6D81" w:rsidP="00AE6D81">
      <w:pPr>
        <w:numPr>
          <w:ilvl w:val="0"/>
          <w:numId w:val="8"/>
        </w:numPr>
        <w:ind w:left="577" w:hanging="180"/>
      </w:pPr>
      <w:r w:rsidRPr="00FC44F7">
        <w:t>uplatniť poznatky pri riešení úloh z praxe</w:t>
      </w:r>
    </w:p>
    <w:p w14:paraId="3E1ED733" w14:textId="77777777" w:rsidR="00AE6D81" w:rsidRPr="00FC44F7" w:rsidRDefault="00AE6D81" w:rsidP="00AE6D81">
      <w:pPr>
        <w:rPr>
          <w:b/>
          <w:bCs/>
        </w:rPr>
      </w:pPr>
    </w:p>
    <w:p w14:paraId="40329C24" w14:textId="77777777" w:rsidR="00AE6D81" w:rsidRPr="00FC44F7" w:rsidRDefault="00AE6D81" w:rsidP="00B93249">
      <w:pPr>
        <w:pStyle w:val="Nadpis2"/>
        <w:spacing w:after="240"/>
      </w:pPr>
      <w:r w:rsidRPr="00FC44F7">
        <w:t>tretí ročník</w:t>
      </w:r>
    </w:p>
    <w:p w14:paraId="709CD808" w14:textId="77777777" w:rsidR="00AE6D81" w:rsidRPr="00FC44F7" w:rsidRDefault="00AE6D81" w:rsidP="00AE6D81">
      <w:pPr>
        <w:rPr>
          <w:b/>
          <w:bCs/>
        </w:rPr>
      </w:pPr>
      <w:r w:rsidRPr="00FC44F7">
        <w:rPr>
          <w:b/>
          <w:bCs/>
        </w:rPr>
        <w:t>Planimetria</w:t>
      </w:r>
    </w:p>
    <w:p w14:paraId="4C18ABA2" w14:textId="77777777" w:rsidR="00AE6D81" w:rsidRPr="00FC44F7" w:rsidRDefault="00AE6D81" w:rsidP="00AE6D81">
      <w:pPr>
        <w:numPr>
          <w:ilvl w:val="0"/>
          <w:numId w:val="8"/>
        </w:numPr>
        <w:ind w:left="577" w:hanging="180"/>
      </w:pPr>
      <w:r w:rsidRPr="00FC44F7">
        <w:t>riešiť úlohy na polohové a metrické vlastnosti rovinných útvarov</w:t>
      </w:r>
    </w:p>
    <w:p w14:paraId="697D4216" w14:textId="687EDF8F" w:rsidR="00AE6D81" w:rsidRPr="00FC44F7" w:rsidRDefault="00AE6D81" w:rsidP="00AE6D81">
      <w:pPr>
        <w:numPr>
          <w:ilvl w:val="0"/>
          <w:numId w:val="8"/>
        </w:numPr>
        <w:ind w:left="577" w:hanging="180"/>
      </w:pPr>
      <w:r w:rsidRPr="00FC44F7">
        <w:t>využívať Pytagorovu vetu pri riešení pravouhlého trojuholníka</w:t>
      </w:r>
    </w:p>
    <w:p w14:paraId="055D36D7" w14:textId="77777777" w:rsidR="00AE6D81" w:rsidRPr="00FC44F7" w:rsidRDefault="00AE6D81" w:rsidP="00AE6D81">
      <w:pPr>
        <w:numPr>
          <w:ilvl w:val="0"/>
          <w:numId w:val="8"/>
        </w:numPr>
        <w:ind w:left="577" w:hanging="180"/>
      </w:pPr>
      <w:r w:rsidRPr="00FC44F7">
        <w:t>využívať vety o zhodnosti a podobnosti trojuholníkov v úlohách z praxe</w:t>
      </w:r>
    </w:p>
    <w:p w14:paraId="640D7859" w14:textId="77777777" w:rsidR="00AE6D81" w:rsidRPr="00FC44F7" w:rsidRDefault="00AE6D81" w:rsidP="00AE6D81">
      <w:pPr>
        <w:numPr>
          <w:ilvl w:val="0"/>
          <w:numId w:val="8"/>
        </w:numPr>
        <w:ind w:left="577" w:hanging="180"/>
      </w:pPr>
      <w:r w:rsidRPr="00FC44F7">
        <w:t xml:space="preserve">rozlišovať  základné druhy rovinných obrazcov </w:t>
      </w:r>
    </w:p>
    <w:p w14:paraId="73CEC88B" w14:textId="77777777" w:rsidR="00AE6D81" w:rsidRPr="00FC44F7" w:rsidRDefault="00AE6D81" w:rsidP="00AE6D81">
      <w:pPr>
        <w:numPr>
          <w:ilvl w:val="0"/>
          <w:numId w:val="8"/>
        </w:numPr>
        <w:ind w:left="577" w:hanging="180"/>
      </w:pPr>
      <w:r w:rsidRPr="00FC44F7">
        <w:t>určiť ich obvod a obsah</w:t>
      </w:r>
    </w:p>
    <w:p w14:paraId="5EF07102" w14:textId="77777777" w:rsidR="00AE6D81" w:rsidRPr="00FC44F7" w:rsidRDefault="00AE6D81" w:rsidP="00AE6D81">
      <w:pPr>
        <w:rPr>
          <w:b/>
          <w:bCs/>
        </w:rPr>
      </w:pPr>
      <w:r w:rsidRPr="00FC44F7">
        <w:rPr>
          <w:b/>
          <w:bCs/>
        </w:rPr>
        <w:t>Stereometria</w:t>
      </w:r>
    </w:p>
    <w:p w14:paraId="492C44F3" w14:textId="27118156" w:rsidR="00AE6D81" w:rsidRPr="00FC44F7" w:rsidRDefault="00AE6D81" w:rsidP="00AE6D81">
      <w:pPr>
        <w:numPr>
          <w:ilvl w:val="0"/>
          <w:numId w:val="8"/>
        </w:numPr>
        <w:ind w:left="577" w:hanging="180"/>
      </w:pPr>
      <w:r w:rsidRPr="00FC44F7">
        <w:t>vie určiť vzájomnú polohu dvoch priamok, priamky a roviny, dvoch rovín</w:t>
      </w:r>
    </w:p>
    <w:p w14:paraId="425DF558" w14:textId="77777777" w:rsidR="00AE6D81" w:rsidRPr="00FC44F7" w:rsidRDefault="00AE6D81" w:rsidP="00AE6D81">
      <w:pPr>
        <w:numPr>
          <w:ilvl w:val="0"/>
          <w:numId w:val="8"/>
        </w:numPr>
        <w:ind w:left="577" w:hanging="180"/>
      </w:pPr>
      <w:r w:rsidRPr="00FC44F7">
        <w:t>určuje povrch a objem telies z využitím funkčných vzťahov a trigonometrie</w:t>
      </w:r>
    </w:p>
    <w:p w14:paraId="299A0D5B" w14:textId="77777777" w:rsidR="00AE6D81" w:rsidRPr="00FC44F7" w:rsidRDefault="00AE6D81" w:rsidP="00AE6D81">
      <w:pPr>
        <w:rPr>
          <w:b/>
          <w:bCs/>
        </w:rPr>
      </w:pPr>
      <w:r w:rsidRPr="00FC44F7">
        <w:rPr>
          <w:b/>
          <w:bCs/>
        </w:rPr>
        <w:t>Postupnosti</w:t>
      </w:r>
    </w:p>
    <w:p w14:paraId="15FF347A" w14:textId="77777777" w:rsidR="00AE6D81" w:rsidRPr="00FC44F7" w:rsidRDefault="00AE6D81" w:rsidP="00AE6D81">
      <w:pPr>
        <w:numPr>
          <w:ilvl w:val="0"/>
          <w:numId w:val="8"/>
        </w:numPr>
        <w:tabs>
          <w:tab w:val="clear" w:pos="397"/>
          <w:tab w:val="num" w:pos="612"/>
        </w:tabs>
        <w:ind w:left="612" w:hanging="180"/>
      </w:pPr>
      <w:r w:rsidRPr="00FC44F7">
        <w:t>vzťah medzi funkciou a postupnosťou</w:t>
      </w:r>
    </w:p>
    <w:p w14:paraId="7A8CECAE" w14:textId="77777777" w:rsidR="00AE6D81" w:rsidRPr="00FC44F7" w:rsidRDefault="00AE6D81" w:rsidP="00AE6D81">
      <w:pPr>
        <w:numPr>
          <w:ilvl w:val="0"/>
          <w:numId w:val="8"/>
        </w:numPr>
        <w:tabs>
          <w:tab w:val="clear" w:pos="397"/>
          <w:tab w:val="num" w:pos="612"/>
        </w:tabs>
        <w:ind w:left="612" w:hanging="180"/>
      </w:pPr>
      <w:proofErr w:type="spellStart"/>
      <w:r w:rsidRPr="00FC44F7">
        <w:t>rekurentné</w:t>
      </w:r>
      <w:proofErr w:type="spellEnd"/>
      <w:r w:rsidRPr="00FC44F7">
        <w:t xml:space="preserve"> určenie</w:t>
      </w:r>
    </w:p>
    <w:p w14:paraId="0B60D08A" w14:textId="77777777" w:rsidR="00AE6D81" w:rsidRPr="00FC44F7" w:rsidRDefault="00AE6D81" w:rsidP="00AE6D81">
      <w:pPr>
        <w:numPr>
          <w:ilvl w:val="0"/>
          <w:numId w:val="8"/>
        </w:numPr>
        <w:tabs>
          <w:tab w:val="clear" w:pos="397"/>
          <w:tab w:val="num" w:pos="612"/>
        </w:tabs>
        <w:ind w:left="612" w:hanging="180"/>
      </w:pPr>
      <w:r w:rsidRPr="00FC44F7">
        <w:t>určenie n – tým členom</w:t>
      </w:r>
    </w:p>
    <w:p w14:paraId="1C2D0564" w14:textId="77777777" w:rsidR="00AE6D81" w:rsidRPr="00FC44F7" w:rsidRDefault="00AE6D81" w:rsidP="00AE6D81">
      <w:pPr>
        <w:numPr>
          <w:ilvl w:val="0"/>
          <w:numId w:val="8"/>
        </w:numPr>
        <w:tabs>
          <w:tab w:val="clear" w:pos="397"/>
          <w:tab w:val="num" w:pos="612"/>
        </w:tabs>
        <w:ind w:left="612" w:hanging="180"/>
      </w:pPr>
      <w:r w:rsidRPr="00FC44F7">
        <w:t>určenie AP, výpočet n-</w:t>
      </w:r>
      <w:proofErr w:type="spellStart"/>
      <w:r w:rsidRPr="00FC44F7">
        <w:t>tého</w:t>
      </w:r>
      <w:proofErr w:type="spellEnd"/>
      <w:r w:rsidRPr="00FC44F7">
        <w:t xml:space="preserve"> člena a súčet prvých n–členov</w:t>
      </w:r>
    </w:p>
    <w:p w14:paraId="06349D35" w14:textId="77777777" w:rsidR="00AE6D81" w:rsidRPr="00FC44F7" w:rsidRDefault="00AE6D81" w:rsidP="00AE6D81">
      <w:pPr>
        <w:numPr>
          <w:ilvl w:val="0"/>
          <w:numId w:val="8"/>
        </w:numPr>
        <w:tabs>
          <w:tab w:val="clear" w:pos="397"/>
          <w:tab w:val="num" w:pos="612"/>
        </w:tabs>
        <w:ind w:left="612" w:hanging="180"/>
      </w:pPr>
      <w:r w:rsidRPr="00FC44F7">
        <w:t>určenie GP, výpočet n-</w:t>
      </w:r>
      <w:proofErr w:type="spellStart"/>
      <w:r w:rsidRPr="00FC44F7">
        <w:t>tého</w:t>
      </w:r>
      <w:proofErr w:type="spellEnd"/>
      <w:r w:rsidRPr="00FC44F7">
        <w:t xml:space="preserve"> člena a súčet prvých n – členov</w:t>
      </w:r>
    </w:p>
    <w:p w14:paraId="2B7F9F7F" w14:textId="77777777" w:rsidR="00AE6D81" w:rsidRPr="00FC44F7" w:rsidRDefault="00AE6D81" w:rsidP="00AE6D81">
      <w:pPr>
        <w:numPr>
          <w:ilvl w:val="0"/>
          <w:numId w:val="8"/>
        </w:numPr>
        <w:tabs>
          <w:tab w:val="clear" w:pos="397"/>
          <w:tab w:val="num" w:pos="612"/>
        </w:tabs>
        <w:ind w:left="612" w:hanging="180"/>
      </w:pPr>
      <w:r w:rsidRPr="00FC44F7">
        <w:t>využitie AP a GP pri riešení praktických úloh, predovšetkým pri úlohách z finančnej matematiky</w:t>
      </w:r>
    </w:p>
    <w:p w14:paraId="5A16892D" w14:textId="77777777" w:rsidR="00AE6D81" w:rsidRPr="00FC44F7" w:rsidRDefault="00AE6D81" w:rsidP="00AE6D81">
      <w:pPr>
        <w:rPr>
          <w:b/>
          <w:bCs/>
        </w:rPr>
      </w:pPr>
      <w:r w:rsidRPr="00FC44F7">
        <w:rPr>
          <w:b/>
          <w:bCs/>
        </w:rPr>
        <w:t>Finančná matematika</w:t>
      </w:r>
    </w:p>
    <w:p w14:paraId="2D996C79" w14:textId="77777777" w:rsidR="00AE6D81" w:rsidRPr="00FC44F7" w:rsidRDefault="00AE6D81" w:rsidP="00AE6D81">
      <w:pPr>
        <w:numPr>
          <w:ilvl w:val="0"/>
          <w:numId w:val="8"/>
        </w:numPr>
        <w:ind w:left="577" w:hanging="180"/>
      </w:pPr>
      <w:r w:rsidRPr="00FC44F7">
        <w:t>riešiť úlohy na zložené úrokovanie</w:t>
      </w:r>
    </w:p>
    <w:p w14:paraId="71E331B9" w14:textId="77777777" w:rsidR="00AE6D81" w:rsidRPr="00FC44F7" w:rsidRDefault="00AE6D81" w:rsidP="00AE6D81">
      <w:pPr>
        <w:numPr>
          <w:ilvl w:val="0"/>
          <w:numId w:val="8"/>
        </w:numPr>
        <w:ind w:left="577" w:hanging="180"/>
      </w:pPr>
      <w:r w:rsidRPr="00FC44F7">
        <w:t>porovnať jednoduché a zložené úrokovanie</w:t>
      </w:r>
    </w:p>
    <w:p w14:paraId="3A5976FA" w14:textId="77777777" w:rsidR="00AE6D81" w:rsidRPr="00FC44F7" w:rsidRDefault="00AE6D81" w:rsidP="00AE6D81">
      <w:pPr>
        <w:numPr>
          <w:ilvl w:val="0"/>
          <w:numId w:val="8"/>
        </w:numPr>
        <w:ind w:left="577" w:hanging="180"/>
      </w:pPr>
      <w:r w:rsidRPr="00FC44F7">
        <w:t>riešiť úlohy kombináciou jednoduchého a zloženého úrokovania</w:t>
      </w:r>
    </w:p>
    <w:p w14:paraId="15363209" w14:textId="77777777" w:rsidR="00AE6D81" w:rsidRPr="00FC44F7" w:rsidRDefault="00AE6D81" w:rsidP="00AE6D81">
      <w:pPr>
        <w:numPr>
          <w:ilvl w:val="0"/>
          <w:numId w:val="8"/>
        </w:numPr>
        <w:ind w:left="577" w:hanging="180"/>
      </w:pPr>
      <w:r w:rsidRPr="00FC44F7">
        <w:t>uplatniť poznatky pri riešení úloh z praxe</w:t>
      </w:r>
    </w:p>
    <w:p w14:paraId="5B2A353F" w14:textId="77777777" w:rsidR="00AE6D81" w:rsidRPr="00FC44F7" w:rsidRDefault="00AE6D81" w:rsidP="00AE6D81"/>
    <w:p w14:paraId="7D4991A4" w14:textId="77777777" w:rsidR="00AE6D81" w:rsidRPr="00FC44F7" w:rsidRDefault="00AE6D81" w:rsidP="00B93249">
      <w:pPr>
        <w:pStyle w:val="Nadpis2"/>
        <w:spacing w:after="240"/>
      </w:pPr>
      <w:r w:rsidRPr="00B93249">
        <w:t>štvrtý</w:t>
      </w:r>
      <w:r w:rsidRPr="00FC44F7">
        <w:t xml:space="preserve"> ročník</w:t>
      </w:r>
    </w:p>
    <w:p w14:paraId="0A654607" w14:textId="77777777" w:rsidR="00AE6D81" w:rsidRPr="00FC44F7" w:rsidRDefault="00AE6D81" w:rsidP="00AE6D81">
      <w:pPr>
        <w:rPr>
          <w:b/>
          <w:bCs/>
        </w:rPr>
      </w:pPr>
      <w:r w:rsidRPr="00FC44F7">
        <w:rPr>
          <w:b/>
          <w:bCs/>
        </w:rPr>
        <w:t>Kombinatorika</w:t>
      </w:r>
    </w:p>
    <w:p w14:paraId="6A3C4159" w14:textId="77777777" w:rsidR="00AE6D81" w:rsidRPr="00FC44F7" w:rsidRDefault="00AE6D81" w:rsidP="00AE6D81">
      <w:pPr>
        <w:numPr>
          <w:ilvl w:val="1"/>
          <w:numId w:val="11"/>
        </w:numPr>
        <w:tabs>
          <w:tab w:val="clear" w:pos="1440"/>
          <w:tab w:val="num" w:pos="612"/>
        </w:tabs>
        <w:ind w:left="612" w:hanging="180"/>
      </w:pPr>
      <w:r w:rsidRPr="00FC44F7">
        <w:t xml:space="preserve">riešiť  jednoduché </w:t>
      </w:r>
      <w:proofErr w:type="spellStart"/>
      <w:r w:rsidRPr="00FC44F7">
        <w:t>kombinatorické</w:t>
      </w:r>
      <w:proofErr w:type="spellEnd"/>
      <w:r w:rsidRPr="00FC44F7">
        <w:t xml:space="preserve"> úlohy vypísaním všetkých možností,</w:t>
      </w:r>
    </w:p>
    <w:p w14:paraId="24A3E620" w14:textId="77777777" w:rsidR="00AE6D81" w:rsidRPr="00FC44F7" w:rsidRDefault="00AE6D81" w:rsidP="00AE6D81">
      <w:pPr>
        <w:numPr>
          <w:ilvl w:val="1"/>
          <w:numId w:val="11"/>
        </w:numPr>
        <w:tabs>
          <w:tab w:val="clear" w:pos="1440"/>
          <w:tab w:val="num" w:pos="612"/>
        </w:tabs>
        <w:ind w:left="612" w:hanging="180"/>
      </w:pPr>
      <w:r w:rsidRPr="00FC44F7">
        <w:t xml:space="preserve">s využitím </w:t>
      </w:r>
      <w:proofErr w:type="spellStart"/>
      <w:r w:rsidRPr="00FC44F7">
        <w:t>kombinatorického</w:t>
      </w:r>
      <w:proofErr w:type="spellEnd"/>
      <w:r w:rsidRPr="00FC44F7">
        <w:t xml:space="preserve"> pravidla súčinu a súčtu</w:t>
      </w:r>
    </w:p>
    <w:p w14:paraId="3EC01797" w14:textId="25FBEC95" w:rsidR="00AE6D81" w:rsidRPr="00FC44F7" w:rsidRDefault="00AE6D81" w:rsidP="00AE6D81">
      <w:pPr>
        <w:numPr>
          <w:ilvl w:val="1"/>
          <w:numId w:val="11"/>
        </w:numPr>
        <w:tabs>
          <w:tab w:val="clear" w:pos="1440"/>
          <w:tab w:val="num" w:pos="612"/>
        </w:tabs>
        <w:ind w:left="612" w:hanging="180"/>
      </w:pPr>
      <w:r w:rsidRPr="00FC44F7">
        <w:lastRenderedPageBreak/>
        <w:t>riešiť úlohy na variácie, kombinácie, permutácie bez použitia vzorcov, t. j. rozoznávaním „štandardnej situácie</w:t>
      </w:r>
      <w:r w:rsidR="005777B7">
        <w:t>“</w:t>
      </w:r>
      <w:r w:rsidRPr="00FC44F7">
        <w:t xml:space="preserve">, vzorce uviesť ako zovšeobecnenie </w:t>
      </w:r>
    </w:p>
    <w:p w14:paraId="66289941" w14:textId="56FD2AF1" w:rsidR="005777B7" w:rsidRPr="00FC44F7" w:rsidRDefault="00AE6D81" w:rsidP="005777B7">
      <w:pPr>
        <w:numPr>
          <w:ilvl w:val="1"/>
          <w:numId w:val="11"/>
        </w:numPr>
        <w:tabs>
          <w:tab w:val="clear" w:pos="1440"/>
          <w:tab w:val="num" w:pos="612"/>
        </w:tabs>
        <w:ind w:left="612" w:hanging="180"/>
      </w:pPr>
      <w:r w:rsidRPr="00FC44F7">
        <w:t xml:space="preserve">vysvetliť pojem </w:t>
      </w:r>
      <w:proofErr w:type="spellStart"/>
      <w:r w:rsidRPr="00FC44F7">
        <w:t>faktoriál</w:t>
      </w:r>
      <w:proofErr w:type="spellEnd"/>
      <w:r w:rsidRPr="00FC44F7">
        <w:t xml:space="preserve">,  kombinačné číslo, vyčísliť </w:t>
      </w:r>
    </w:p>
    <w:p w14:paraId="185FC50E" w14:textId="77777777" w:rsidR="00AE6D81" w:rsidRPr="00FC44F7" w:rsidRDefault="00AE6D81" w:rsidP="00AE6D81">
      <w:pPr>
        <w:rPr>
          <w:b/>
          <w:bCs/>
        </w:rPr>
      </w:pPr>
      <w:r w:rsidRPr="00FC44F7">
        <w:rPr>
          <w:b/>
          <w:bCs/>
        </w:rPr>
        <w:t>Pravdepodobnosť</w:t>
      </w:r>
    </w:p>
    <w:p w14:paraId="2D176548" w14:textId="77777777" w:rsidR="00AE6D81" w:rsidRPr="00FC44F7" w:rsidRDefault="00AE6D81" w:rsidP="00AE6D81">
      <w:pPr>
        <w:numPr>
          <w:ilvl w:val="0"/>
          <w:numId w:val="11"/>
        </w:numPr>
        <w:tabs>
          <w:tab w:val="clear" w:pos="397"/>
          <w:tab w:val="num" w:pos="612"/>
        </w:tabs>
        <w:ind w:left="612" w:hanging="215"/>
      </w:pPr>
      <w:r w:rsidRPr="00FC44F7">
        <w:t>charakterizovať náhodný pokus a náhodný jav</w:t>
      </w:r>
    </w:p>
    <w:p w14:paraId="759541A9" w14:textId="7FBCCC53" w:rsidR="00AE6D81" w:rsidRPr="00FC44F7" w:rsidRDefault="00AE6D81" w:rsidP="00AE6D81">
      <w:pPr>
        <w:numPr>
          <w:ilvl w:val="0"/>
          <w:numId w:val="11"/>
        </w:numPr>
        <w:tabs>
          <w:tab w:val="clear" w:pos="397"/>
          <w:tab w:val="num" w:pos="612"/>
        </w:tabs>
        <w:ind w:left="612" w:hanging="215"/>
      </w:pPr>
      <w:r w:rsidRPr="00FC44F7">
        <w:t>rozlíšiť: jav istý, nemožný, elementárny, jav priaznivý inému javu</w:t>
      </w:r>
    </w:p>
    <w:p w14:paraId="265AE43B" w14:textId="3A77377B" w:rsidR="005777B7" w:rsidRPr="005777B7" w:rsidRDefault="00AE6D81" w:rsidP="005777B7">
      <w:pPr>
        <w:pStyle w:val="Odsekzoznamu"/>
        <w:widowControl/>
        <w:numPr>
          <w:ilvl w:val="0"/>
          <w:numId w:val="11"/>
        </w:numPr>
        <w:autoSpaceDE/>
        <w:autoSpaceDN/>
        <w:contextualSpacing/>
        <w:rPr>
          <w:sz w:val="24"/>
          <w:szCs w:val="24"/>
        </w:rPr>
      </w:pPr>
      <w:r w:rsidRPr="00FC44F7">
        <w:rPr>
          <w:sz w:val="24"/>
          <w:szCs w:val="24"/>
        </w:rPr>
        <w:t>využívať pravdepodobnosť pri riešení úloh z</w:t>
      </w:r>
      <w:r w:rsidR="005777B7">
        <w:rPr>
          <w:sz w:val="24"/>
          <w:szCs w:val="24"/>
        </w:rPr>
        <w:t> </w:t>
      </w:r>
      <w:r w:rsidRPr="00FC44F7">
        <w:rPr>
          <w:sz w:val="24"/>
          <w:szCs w:val="24"/>
        </w:rPr>
        <w:t>praxe</w:t>
      </w:r>
    </w:p>
    <w:p w14:paraId="2A1ED44D" w14:textId="77777777" w:rsidR="00AE6D81" w:rsidRPr="00FC44F7" w:rsidRDefault="00AE6D81" w:rsidP="00AE6D81">
      <w:pPr>
        <w:rPr>
          <w:b/>
          <w:bCs/>
        </w:rPr>
      </w:pPr>
      <w:r w:rsidRPr="00FC44F7">
        <w:rPr>
          <w:b/>
          <w:bCs/>
        </w:rPr>
        <w:t>Štatistika</w:t>
      </w:r>
    </w:p>
    <w:p w14:paraId="7BC34857" w14:textId="77777777" w:rsidR="00AE6D81" w:rsidRPr="00FC44F7" w:rsidRDefault="00AE6D81" w:rsidP="00AE6D81">
      <w:pPr>
        <w:numPr>
          <w:ilvl w:val="0"/>
          <w:numId w:val="11"/>
        </w:numPr>
        <w:tabs>
          <w:tab w:val="clear" w:pos="397"/>
          <w:tab w:val="num" w:pos="612"/>
        </w:tabs>
        <w:ind w:left="612" w:hanging="215"/>
      </w:pPr>
      <w:r w:rsidRPr="00FC44F7">
        <w:t>osvojiť si štatistické pojmy štatistický súbor, jednotka, kvalitatívny a kvantitatívny znak, hodnota, dokázať vytvoriť tabuľku pre štatistické vyhodnotenia</w:t>
      </w:r>
    </w:p>
    <w:p w14:paraId="0DBB1E8E" w14:textId="77777777" w:rsidR="00AE6D81" w:rsidRPr="00FC44F7" w:rsidRDefault="00AE6D81" w:rsidP="00AE6D81">
      <w:pPr>
        <w:numPr>
          <w:ilvl w:val="0"/>
          <w:numId w:val="11"/>
        </w:numPr>
        <w:tabs>
          <w:tab w:val="clear" w:pos="397"/>
          <w:tab w:val="num" w:pos="612"/>
        </w:tabs>
        <w:ind w:left="612" w:hanging="215"/>
      </w:pPr>
      <w:r w:rsidRPr="00FC44F7">
        <w:t xml:space="preserve">z tabuľky vypočítať relatívne a absolútne početnosti a vytvoriť </w:t>
      </w:r>
      <w:proofErr w:type="spellStart"/>
      <w:r w:rsidRPr="00FC44F7">
        <w:t>histogram</w:t>
      </w:r>
      <w:proofErr w:type="spellEnd"/>
      <w:r w:rsidRPr="00FC44F7">
        <w:t xml:space="preserve"> a iné grafické znázornenia početností</w:t>
      </w:r>
    </w:p>
    <w:p w14:paraId="2F3C5FDE" w14:textId="1F1ED7FC" w:rsidR="005777B7" w:rsidRPr="00AE6D81" w:rsidRDefault="00AE6D81" w:rsidP="00AE6D81">
      <w:pPr>
        <w:numPr>
          <w:ilvl w:val="0"/>
          <w:numId w:val="11"/>
        </w:numPr>
        <w:tabs>
          <w:tab w:val="clear" w:pos="397"/>
          <w:tab w:val="num" w:pos="612"/>
        </w:tabs>
        <w:ind w:left="612" w:hanging="215"/>
      </w:pPr>
      <w:r w:rsidRPr="00FC44F7">
        <w:t>vypočítať jednoduchý a vážený aritmetický priemer, modus a medián, rozptyl a smerodajnú odchýlku</w:t>
      </w:r>
    </w:p>
    <w:p w14:paraId="4F51F409" w14:textId="77777777" w:rsidR="00AE6D81" w:rsidRPr="00AE6D81" w:rsidRDefault="00AE6D81" w:rsidP="00486557">
      <w:pPr>
        <w:pStyle w:val="Nadpis1"/>
        <w:keepLines w:val="0"/>
        <w:numPr>
          <w:ilvl w:val="0"/>
          <w:numId w:val="12"/>
        </w:numPr>
        <w:spacing w:after="60"/>
      </w:pPr>
      <w:r w:rsidRPr="00AE6D81">
        <w:t>Stratégi</w:t>
      </w:r>
      <w:r w:rsidR="00011D74">
        <w:t>e</w:t>
      </w:r>
      <w:r w:rsidRPr="00AE6D81">
        <w:t xml:space="preserve"> vyučovania</w:t>
      </w:r>
    </w:p>
    <w:p w14:paraId="160BDE01" w14:textId="77777777" w:rsidR="00011D74" w:rsidRDefault="00AE6D81" w:rsidP="00011D74">
      <w:pPr>
        <w:spacing w:before="240" w:after="240"/>
      </w:pPr>
      <w:r>
        <w:t>Pri vyučovaní sa budú využívať nasledovné metódy a formy vyučovania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34"/>
        <w:gridCol w:w="4528"/>
      </w:tblGrid>
      <w:tr w:rsidR="00AE6D81" w14:paraId="4FF721CD" w14:textId="77777777" w:rsidTr="00ED5BFC">
        <w:trPr>
          <w:trHeight w:val="624"/>
        </w:trPr>
        <w:tc>
          <w:tcPr>
            <w:tcW w:w="4605" w:type="dxa"/>
            <w:shd w:val="clear" w:color="auto" w:fill="BDD6EE" w:themeFill="accent5" w:themeFillTint="66"/>
            <w:vAlign w:val="center"/>
          </w:tcPr>
          <w:p w14:paraId="605092F2" w14:textId="77777777" w:rsidR="00AE6D81" w:rsidRPr="00AE6D81" w:rsidRDefault="00AE6D81" w:rsidP="00FB553D">
            <w:pPr>
              <w:jc w:val="center"/>
              <w:rPr>
                <w:b/>
              </w:rPr>
            </w:pPr>
            <w:r w:rsidRPr="00AE6D81">
              <w:rPr>
                <w:b/>
              </w:rPr>
              <w:t>Metódy</w:t>
            </w:r>
          </w:p>
        </w:tc>
        <w:tc>
          <w:tcPr>
            <w:tcW w:w="4605" w:type="dxa"/>
            <w:shd w:val="clear" w:color="auto" w:fill="BDD6EE" w:themeFill="accent5" w:themeFillTint="66"/>
            <w:vAlign w:val="center"/>
          </w:tcPr>
          <w:p w14:paraId="0E222BCD" w14:textId="77777777" w:rsidR="00AE6D81" w:rsidRPr="00AE6D81" w:rsidRDefault="00AE6D81" w:rsidP="00FB553D">
            <w:pPr>
              <w:jc w:val="center"/>
              <w:rPr>
                <w:b/>
              </w:rPr>
            </w:pPr>
            <w:r w:rsidRPr="00AE6D81">
              <w:rPr>
                <w:b/>
              </w:rPr>
              <w:t>Formy práce</w:t>
            </w:r>
          </w:p>
        </w:tc>
      </w:tr>
      <w:tr w:rsidR="00AE6D81" w14:paraId="5D754221" w14:textId="77777777" w:rsidTr="008F5FF9">
        <w:trPr>
          <w:trHeight w:val="2015"/>
        </w:trPr>
        <w:tc>
          <w:tcPr>
            <w:tcW w:w="4605" w:type="dxa"/>
          </w:tcPr>
          <w:p w14:paraId="56D89681" w14:textId="77777777" w:rsidR="00AE6D81" w:rsidRPr="00AE6D81" w:rsidRDefault="00AE6D81" w:rsidP="00FB553D"/>
          <w:p w14:paraId="4E12B552" w14:textId="77777777" w:rsidR="00AE6D81" w:rsidRPr="00AE6D81" w:rsidRDefault="00AE6D81" w:rsidP="00FB553D">
            <w:r w:rsidRPr="00AE6D81">
              <w:t xml:space="preserve">Informačno – receptívna – výklad </w:t>
            </w:r>
          </w:p>
          <w:p w14:paraId="3EC2D831" w14:textId="77777777" w:rsidR="00AE6D81" w:rsidRPr="00AE6D81" w:rsidRDefault="00AE6D81" w:rsidP="00FB553D">
            <w:r w:rsidRPr="00AE6D81">
              <w:t>Problémová – problémový výklad, metóda riešenia problémových úloh</w:t>
            </w:r>
          </w:p>
          <w:p w14:paraId="53EC9BA1" w14:textId="77777777" w:rsidR="00AE6D81" w:rsidRPr="00AE6D81" w:rsidRDefault="00AE6D81" w:rsidP="00FB553D">
            <w:r w:rsidRPr="00AE6D81">
              <w:t>Heuristická – metóda heuristického rozhovoru, hry ako metódy</w:t>
            </w:r>
          </w:p>
          <w:p w14:paraId="371B426F" w14:textId="77777777" w:rsidR="00AE6D81" w:rsidRPr="00AE6D81" w:rsidRDefault="00AE6D81" w:rsidP="00FB553D">
            <w:r w:rsidRPr="00AE6D81">
              <w:t>Metóda tvorby diferencovaných úloh</w:t>
            </w:r>
          </w:p>
        </w:tc>
        <w:tc>
          <w:tcPr>
            <w:tcW w:w="4605" w:type="dxa"/>
          </w:tcPr>
          <w:p w14:paraId="2BD07916" w14:textId="77777777" w:rsidR="00AE6D81" w:rsidRPr="00AE6D81" w:rsidRDefault="00AE6D81" w:rsidP="00FB553D"/>
          <w:p w14:paraId="77C215E2" w14:textId="77777777" w:rsidR="00AE6D81" w:rsidRPr="00AE6D81" w:rsidRDefault="00AE6D81" w:rsidP="00FB553D"/>
          <w:p w14:paraId="6BCE7795" w14:textId="77777777" w:rsidR="00AE6D81" w:rsidRPr="00AE6D81" w:rsidRDefault="00AE6D81" w:rsidP="00FB553D">
            <w:r w:rsidRPr="00AE6D81">
              <w:t>Frontálna a individuálna práca žiakov</w:t>
            </w:r>
          </w:p>
          <w:p w14:paraId="6ACE9253" w14:textId="77777777" w:rsidR="00AE6D81" w:rsidRPr="00AE6D81" w:rsidRDefault="00AE6D81" w:rsidP="00FB553D">
            <w:r w:rsidRPr="00AE6D81">
              <w:t xml:space="preserve">Skupinová práca žiakov </w:t>
            </w:r>
          </w:p>
          <w:p w14:paraId="11D07C75" w14:textId="77777777" w:rsidR="00AE6D81" w:rsidRPr="00AE6D81" w:rsidRDefault="00AE6D81" w:rsidP="00FB553D">
            <w:r w:rsidRPr="00AE6D81">
              <w:t>Práca s učebnicou a odbornou literatúrou</w:t>
            </w:r>
          </w:p>
          <w:p w14:paraId="06434330" w14:textId="77777777" w:rsidR="00AE6D81" w:rsidRPr="00AE6D81" w:rsidRDefault="00AE6D81" w:rsidP="00FB553D">
            <w:r w:rsidRPr="00AE6D81">
              <w:t>Práca s aplikačným programom na PC</w:t>
            </w:r>
          </w:p>
        </w:tc>
      </w:tr>
    </w:tbl>
    <w:p w14:paraId="4A86AE86" w14:textId="77777777" w:rsidR="00AE6D81" w:rsidRDefault="00AE6D81" w:rsidP="00AE6D81">
      <w:pPr>
        <w:rPr>
          <w:b/>
          <w:sz w:val="20"/>
          <w:szCs w:val="28"/>
        </w:rPr>
      </w:pPr>
    </w:p>
    <w:p w14:paraId="2BE23800" w14:textId="77777777" w:rsidR="00AE6D81" w:rsidRPr="003E2860" w:rsidRDefault="00AE6D81" w:rsidP="00486557">
      <w:pPr>
        <w:pStyle w:val="Nadpis1"/>
        <w:keepLines w:val="0"/>
        <w:numPr>
          <w:ilvl w:val="0"/>
          <w:numId w:val="12"/>
        </w:numPr>
        <w:spacing w:after="60"/>
      </w:pPr>
      <w:r w:rsidRPr="00AE6D81">
        <w:t>Učebné zdroje</w:t>
      </w:r>
    </w:p>
    <w:p w14:paraId="208B325E" w14:textId="77777777" w:rsidR="003E2860" w:rsidRPr="003E2860" w:rsidRDefault="00AE6D81" w:rsidP="003E2860">
      <w:pPr>
        <w:shd w:val="clear" w:color="auto" w:fill="FFFFFF" w:themeFill="background1"/>
        <w:spacing w:before="240" w:line="276" w:lineRule="auto"/>
      </w:pPr>
      <w:proofErr w:type="spellStart"/>
      <w:r w:rsidRPr="003E2860">
        <w:t>Hecht</w:t>
      </w:r>
      <w:proofErr w:type="spellEnd"/>
      <w:r w:rsidRPr="003E2860">
        <w:t>, T.: Matematika  pre 1. ročník gymnázií a SOŠ.</w:t>
      </w:r>
      <w:r w:rsidR="0004730C" w:rsidRPr="003E2860">
        <w:t xml:space="preserve"> </w:t>
      </w:r>
      <w:proofErr w:type="spellStart"/>
      <w:r w:rsidRPr="003E2860">
        <w:t>Orbis</w:t>
      </w:r>
      <w:proofErr w:type="spellEnd"/>
      <w:r w:rsidR="0004730C" w:rsidRPr="003E2860">
        <w:t xml:space="preserve"> </w:t>
      </w:r>
      <w:proofErr w:type="spellStart"/>
      <w:r w:rsidRPr="003E2860">
        <w:t>Pictus</w:t>
      </w:r>
      <w:proofErr w:type="spellEnd"/>
      <w:r w:rsidR="0004730C" w:rsidRPr="003E2860">
        <w:t xml:space="preserve"> </w:t>
      </w:r>
      <w:proofErr w:type="spellStart"/>
      <w:r w:rsidRPr="003E2860">
        <w:t>Istroplitana</w:t>
      </w:r>
      <w:proofErr w:type="spellEnd"/>
      <w:r w:rsidRPr="003E2860">
        <w:t>. Bratislava</w:t>
      </w:r>
    </w:p>
    <w:p w14:paraId="1717F5E0" w14:textId="77777777" w:rsidR="00AE6D81" w:rsidRPr="003E2860" w:rsidRDefault="003E2860" w:rsidP="003E2860">
      <w:pPr>
        <w:shd w:val="clear" w:color="auto" w:fill="FFFFFF" w:themeFill="background1"/>
        <w:spacing w:line="276" w:lineRule="auto"/>
      </w:pPr>
      <w:r w:rsidRPr="003E2860">
        <w:t xml:space="preserve">      </w:t>
      </w:r>
      <w:r w:rsidR="00AE6D81" w:rsidRPr="003E2860">
        <w:t xml:space="preserve"> </w:t>
      </w:r>
      <w:r w:rsidRPr="003E2860">
        <w:t xml:space="preserve">          </w:t>
      </w:r>
      <w:r w:rsidR="00AE6D81" w:rsidRPr="003E2860">
        <w:t>1996. ISBN 80-7138-003-1</w:t>
      </w:r>
    </w:p>
    <w:p w14:paraId="0D404EEC" w14:textId="77777777" w:rsidR="003C6919" w:rsidRPr="003E2860" w:rsidRDefault="000973B1" w:rsidP="003E2860">
      <w:pPr>
        <w:shd w:val="clear" w:color="auto" w:fill="FFFFFF" w:themeFill="background1"/>
        <w:spacing w:line="276" w:lineRule="auto"/>
        <w:rPr>
          <w:shd w:val="clear" w:color="auto" w:fill="FFFFFF"/>
        </w:rPr>
      </w:pPr>
      <w:hyperlink r:id="rId7" w:history="1">
        <w:proofErr w:type="spellStart"/>
        <w:r w:rsidR="003C6919" w:rsidRPr="003E2860">
          <w:rPr>
            <w:rStyle w:val="Hypertextovprepojenie"/>
            <w:color w:val="auto"/>
            <w:shd w:val="clear" w:color="auto" w:fill="FFFFFF"/>
          </w:rPr>
          <w:t>Holéczyová</w:t>
        </w:r>
        <w:proofErr w:type="spellEnd"/>
      </w:hyperlink>
      <w:r w:rsidR="003C6919" w:rsidRPr="003E2860">
        <w:t xml:space="preserve">, S.: Matematika pre stredoškolákov 1, </w:t>
      </w:r>
      <w:proofErr w:type="spellStart"/>
      <w:r w:rsidR="003C6919" w:rsidRPr="003E2860">
        <w:t>Aktuell</w:t>
      </w:r>
      <w:proofErr w:type="spellEnd"/>
      <w:r w:rsidR="003C6919" w:rsidRPr="003E2860">
        <w:t xml:space="preserve">, 2007,ISBN </w:t>
      </w:r>
      <w:r w:rsidR="003C6919" w:rsidRPr="003E2860">
        <w:rPr>
          <w:shd w:val="clear" w:color="auto" w:fill="FFFFFF"/>
        </w:rPr>
        <w:t>978-80-89153-31-2</w:t>
      </w:r>
    </w:p>
    <w:p w14:paraId="77205E37" w14:textId="77777777" w:rsidR="003E2860" w:rsidRPr="003E2860" w:rsidRDefault="000E4729" w:rsidP="003E2860">
      <w:pPr>
        <w:pStyle w:val="Nadpis1"/>
        <w:shd w:val="clear" w:color="auto" w:fill="FFFFFF" w:themeFill="background1"/>
        <w:spacing w:before="0" w:line="276" w:lineRule="auto"/>
        <w:rPr>
          <w:rStyle w:val="text-color-grey"/>
          <w:rFonts w:cs="Times New Roman"/>
          <w:b w:val="0"/>
          <w:color w:val="auto"/>
          <w:sz w:val="24"/>
          <w:szCs w:val="24"/>
          <w:shd w:val="clear" w:color="auto" w:fill="FFFFFF"/>
        </w:rPr>
      </w:pPr>
      <w:proofErr w:type="spellStart"/>
      <w:r w:rsidRPr="003E2860">
        <w:rPr>
          <w:rFonts w:cs="Times New Roman"/>
          <w:b w:val="0"/>
          <w:color w:val="auto"/>
          <w:sz w:val="24"/>
          <w:szCs w:val="24"/>
          <w:shd w:val="clear" w:color="auto" w:fill="FFFFFF"/>
        </w:rPr>
        <w:t>Kohanová</w:t>
      </w:r>
      <w:proofErr w:type="spellEnd"/>
      <w:r w:rsidRPr="003E2860">
        <w:rPr>
          <w:rFonts w:cs="Times New Roman"/>
          <w:b w:val="0"/>
          <w:color w:val="auto"/>
          <w:sz w:val="24"/>
          <w:szCs w:val="24"/>
          <w:shd w:val="clear" w:color="auto" w:fill="FFFFFF"/>
        </w:rPr>
        <w:t xml:space="preserve">, I.: </w:t>
      </w:r>
      <w:r w:rsidRPr="003E2860">
        <w:rPr>
          <w:rFonts w:cs="Times New Roman"/>
          <w:b w:val="0"/>
          <w:color w:val="auto"/>
          <w:sz w:val="24"/>
          <w:szCs w:val="24"/>
        </w:rPr>
        <w:t xml:space="preserve">Matematika 1 (Zbierka úloh pre stredné školy), </w:t>
      </w:r>
      <w:hyperlink r:id="rId8" w:history="1">
        <w:proofErr w:type="spellStart"/>
        <w:r w:rsidRPr="003E2860">
          <w:rPr>
            <w:rStyle w:val="Hypertextovprepojenie"/>
            <w:rFonts w:cs="Times New Roman"/>
            <w:b w:val="0"/>
            <w:color w:val="auto"/>
            <w:sz w:val="24"/>
            <w:szCs w:val="24"/>
            <w:shd w:val="clear" w:color="auto" w:fill="FFFFFF"/>
          </w:rPr>
          <w:t>Orbis</w:t>
        </w:r>
        <w:proofErr w:type="spellEnd"/>
        <w:r w:rsidRPr="003E2860">
          <w:rPr>
            <w:rStyle w:val="Hypertextovprepojenie"/>
            <w:rFonts w:cs="Times New Roman"/>
            <w:b w:val="0"/>
            <w:color w:val="auto"/>
            <w:sz w:val="24"/>
            <w:szCs w:val="24"/>
            <w:shd w:val="clear" w:color="auto" w:fill="FFFFFF"/>
          </w:rPr>
          <w:t xml:space="preserve"> </w:t>
        </w:r>
        <w:proofErr w:type="spellStart"/>
        <w:r w:rsidRPr="003E2860">
          <w:rPr>
            <w:rStyle w:val="Hypertextovprepojenie"/>
            <w:rFonts w:cs="Times New Roman"/>
            <w:b w:val="0"/>
            <w:color w:val="auto"/>
            <w:sz w:val="24"/>
            <w:szCs w:val="24"/>
            <w:shd w:val="clear" w:color="auto" w:fill="FFFFFF"/>
          </w:rPr>
          <w:t>Pictus</w:t>
        </w:r>
        <w:proofErr w:type="spellEnd"/>
        <w:r w:rsidRPr="003E2860">
          <w:rPr>
            <w:rStyle w:val="Hypertextovprepojenie"/>
            <w:rFonts w:cs="Times New Roman"/>
            <w:b w:val="0"/>
            <w:color w:val="auto"/>
            <w:sz w:val="24"/>
            <w:szCs w:val="24"/>
            <w:shd w:val="clear" w:color="auto" w:fill="FFFFFF"/>
          </w:rPr>
          <w:t xml:space="preserve"> </w:t>
        </w:r>
        <w:proofErr w:type="spellStart"/>
        <w:r w:rsidRPr="003E2860">
          <w:rPr>
            <w:rStyle w:val="Hypertextovprepojenie"/>
            <w:rFonts w:cs="Times New Roman"/>
            <w:b w:val="0"/>
            <w:color w:val="auto"/>
            <w:sz w:val="24"/>
            <w:szCs w:val="24"/>
            <w:shd w:val="clear" w:color="auto" w:fill="FFFFFF"/>
          </w:rPr>
          <w:t>Istropolitana</w:t>
        </w:r>
        <w:proofErr w:type="spellEnd"/>
      </w:hyperlink>
      <w:r w:rsidRPr="003E2860">
        <w:rPr>
          <w:rStyle w:val="text-color-grey"/>
          <w:rFonts w:cs="Times New Roman"/>
          <w:b w:val="0"/>
          <w:color w:val="auto"/>
          <w:sz w:val="24"/>
          <w:szCs w:val="24"/>
          <w:shd w:val="clear" w:color="auto" w:fill="FFFFFF"/>
        </w:rPr>
        <w:t xml:space="preserve">, </w:t>
      </w:r>
      <w:r w:rsidR="003E2860" w:rsidRPr="003E2860">
        <w:rPr>
          <w:rStyle w:val="text-color-grey"/>
          <w:rFonts w:cs="Times New Roman"/>
          <w:b w:val="0"/>
          <w:color w:val="auto"/>
          <w:sz w:val="24"/>
          <w:szCs w:val="24"/>
          <w:shd w:val="clear" w:color="auto" w:fill="FFFFFF"/>
        </w:rPr>
        <w:t xml:space="preserve"> </w:t>
      </w:r>
    </w:p>
    <w:p w14:paraId="2FCB63CF" w14:textId="77777777" w:rsidR="000E4729" w:rsidRPr="003E2860" w:rsidRDefault="003E2860" w:rsidP="003E2860">
      <w:pPr>
        <w:pStyle w:val="Nadpis1"/>
        <w:shd w:val="clear" w:color="auto" w:fill="FFFFFF" w:themeFill="background1"/>
        <w:spacing w:before="0" w:line="276" w:lineRule="auto"/>
        <w:rPr>
          <w:rFonts w:cs="Times New Roman"/>
          <w:b w:val="0"/>
          <w:color w:val="auto"/>
          <w:sz w:val="24"/>
          <w:szCs w:val="24"/>
          <w:lang w:val="cs-CZ" w:eastAsia="cs-CZ"/>
        </w:rPr>
      </w:pPr>
      <w:r w:rsidRPr="003E2860">
        <w:rPr>
          <w:rStyle w:val="text-color-grey"/>
          <w:rFonts w:cs="Times New Roman"/>
          <w:b w:val="0"/>
          <w:color w:val="auto"/>
          <w:sz w:val="24"/>
          <w:szCs w:val="24"/>
          <w:shd w:val="clear" w:color="auto" w:fill="FFFFFF"/>
        </w:rPr>
        <w:t xml:space="preserve">                       </w:t>
      </w:r>
      <w:r w:rsidR="000E4729" w:rsidRPr="003E2860">
        <w:rPr>
          <w:rStyle w:val="text-color-grey"/>
          <w:rFonts w:cs="Times New Roman"/>
          <w:b w:val="0"/>
          <w:color w:val="auto"/>
          <w:sz w:val="24"/>
          <w:szCs w:val="24"/>
          <w:shd w:val="clear" w:color="auto" w:fill="FFFFFF"/>
        </w:rPr>
        <w:t xml:space="preserve">2012, EAN </w:t>
      </w:r>
      <w:r w:rsidR="000E4729" w:rsidRPr="003E2860">
        <w:rPr>
          <w:rFonts w:cs="Times New Roman"/>
          <w:b w:val="0"/>
          <w:color w:val="auto"/>
          <w:sz w:val="24"/>
          <w:szCs w:val="24"/>
          <w:shd w:val="clear" w:color="auto" w:fill="FBF7F5"/>
        </w:rPr>
        <w:t>9788081200625</w:t>
      </w:r>
    </w:p>
    <w:p w14:paraId="28C0D18B" w14:textId="77777777" w:rsidR="003E2860" w:rsidRPr="003E2860" w:rsidRDefault="000E4729" w:rsidP="003E2860">
      <w:pPr>
        <w:pStyle w:val="Nadpis1"/>
        <w:shd w:val="clear" w:color="auto" w:fill="FFFFFF" w:themeFill="background1"/>
        <w:spacing w:before="0" w:line="276" w:lineRule="auto"/>
        <w:rPr>
          <w:rFonts w:cs="Times New Roman"/>
          <w:b w:val="0"/>
          <w:color w:val="auto"/>
          <w:sz w:val="24"/>
          <w:szCs w:val="24"/>
        </w:rPr>
      </w:pPr>
      <w:proofErr w:type="spellStart"/>
      <w:r w:rsidRPr="003E2860">
        <w:rPr>
          <w:rFonts w:cs="Times New Roman"/>
          <w:b w:val="0"/>
          <w:color w:val="auto"/>
          <w:sz w:val="24"/>
          <w:szCs w:val="24"/>
        </w:rPr>
        <w:t>Odvárko</w:t>
      </w:r>
      <w:proofErr w:type="spellEnd"/>
      <w:r w:rsidRPr="003E2860">
        <w:rPr>
          <w:rFonts w:cs="Times New Roman"/>
          <w:b w:val="0"/>
          <w:color w:val="auto"/>
          <w:sz w:val="24"/>
          <w:szCs w:val="24"/>
        </w:rPr>
        <w:t xml:space="preserve">, O., </w:t>
      </w:r>
      <w:proofErr w:type="spellStart"/>
      <w:r w:rsidRPr="003E2860">
        <w:rPr>
          <w:rFonts w:cs="Times New Roman"/>
          <w:b w:val="0"/>
          <w:color w:val="auto"/>
          <w:sz w:val="24"/>
          <w:szCs w:val="24"/>
        </w:rPr>
        <w:t>Řepová</w:t>
      </w:r>
      <w:proofErr w:type="spellEnd"/>
      <w:r w:rsidRPr="003E2860">
        <w:rPr>
          <w:rFonts w:cs="Times New Roman"/>
          <w:b w:val="0"/>
          <w:color w:val="auto"/>
          <w:sz w:val="24"/>
          <w:szCs w:val="24"/>
        </w:rPr>
        <w:t xml:space="preserve">, J.: Matematika pro </w:t>
      </w:r>
      <w:proofErr w:type="spellStart"/>
      <w:r w:rsidRPr="003E2860">
        <w:rPr>
          <w:rFonts w:cs="Times New Roman"/>
          <w:b w:val="0"/>
          <w:color w:val="auto"/>
          <w:sz w:val="24"/>
          <w:szCs w:val="24"/>
        </w:rPr>
        <w:t>střední</w:t>
      </w:r>
      <w:proofErr w:type="spellEnd"/>
      <w:r w:rsidRPr="003E2860">
        <w:rPr>
          <w:rFonts w:cs="Times New Roman"/>
          <w:b w:val="0"/>
          <w:color w:val="auto"/>
          <w:sz w:val="24"/>
          <w:szCs w:val="24"/>
        </w:rPr>
        <w:t xml:space="preserve"> odborné školy a </w:t>
      </w:r>
      <w:proofErr w:type="spellStart"/>
      <w:r w:rsidRPr="003E2860">
        <w:rPr>
          <w:rFonts w:cs="Times New Roman"/>
          <w:b w:val="0"/>
          <w:color w:val="auto"/>
          <w:sz w:val="24"/>
          <w:szCs w:val="24"/>
        </w:rPr>
        <w:t>studijní</w:t>
      </w:r>
      <w:proofErr w:type="spellEnd"/>
      <w:r w:rsidRPr="003E2860">
        <w:rPr>
          <w:rFonts w:cs="Times New Roman"/>
          <w:b w:val="0"/>
          <w:color w:val="auto"/>
          <w:sz w:val="24"/>
          <w:szCs w:val="24"/>
        </w:rPr>
        <w:t xml:space="preserve"> obory </w:t>
      </w:r>
      <w:proofErr w:type="spellStart"/>
      <w:r w:rsidRPr="003E2860">
        <w:rPr>
          <w:rFonts w:cs="Times New Roman"/>
          <w:b w:val="0"/>
          <w:color w:val="auto"/>
          <w:sz w:val="24"/>
          <w:szCs w:val="24"/>
        </w:rPr>
        <w:t>středních</w:t>
      </w:r>
      <w:proofErr w:type="spellEnd"/>
    </w:p>
    <w:p w14:paraId="08339711" w14:textId="77777777" w:rsidR="003E2860" w:rsidRPr="003E2860" w:rsidRDefault="003E2860" w:rsidP="003E2860">
      <w:pPr>
        <w:pStyle w:val="Nadpis1"/>
        <w:shd w:val="clear" w:color="auto" w:fill="FFFFFF" w:themeFill="background1"/>
        <w:spacing w:before="0" w:line="276" w:lineRule="auto"/>
        <w:rPr>
          <w:rFonts w:cs="Times New Roman"/>
          <w:b w:val="0"/>
          <w:color w:val="auto"/>
          <w:sz w:val="24"/>
          <w:szCs w:val="24"/>
          <w:shd w:val="clear" w:color="auto" w:fill="FBF7F5"/>
        </w:rPr>
      </w:pPr>
      <w:r w:rsidRPr="003E2860">
        <w:rPr>
          <w:rFonts w:cs="Times New Roman"/>
          <w:b w:val="0"/>
          <w:color w:val="auto"/>
          <w:sz w:val="24"/>
          <w:szCs w:val="24"/>
        </w:rPr>
        <w:t xml:space="preserve">                                         </w:t>
      </w:r>
      <w:r w:rsidR="000E4729" w:rsidRPr="003E2860">
        <w:rPr>
          <w:rFonts w:cs="Times New Roman"/>
          <w:b w:val="0"/>
          <w:color w:val="auto"/>
          <w:sz w:val="24"/>
          <w:szCs w:val="24"/>
        </w:rPr>
        <w:t xml:space="preserve"> odborných </w:t>
      </w:r>
      <w:proofErr w:type="spellStart"/>
      <w:r w:rsidR="000E4729" w:rsidRPr="003E2860">
        <w:rPr>
          <w:rFonts w:cs="Times New Roman"/>
          <w:b w:val="0"/>
          <w:color w:val="auto"/>
          <w:sz w:val="24"/>
          <w:szCs w:val="24"/>
        </w:rPr>
        <w:t>učilišť</w:t>
      </w:r>
      <w:proofErr w:type="spellEnd"/>
      <w:r w:rsidR="000E4729" w:rsidRPr="003E2860">
        <w:rPr>
          <w:rFonts w:cs="Times New Roman"/>
          <w:b w:val="0"/>
          <w:color w:val="auto"/>
          <w:sz w:val="24"/>
          <w:szCs w:val="24"/>
        </w:rPr>
        <w:t xml:space="preserve"> (3. </w:t>
      </w:r>
      <w:proofErr w:type="spellStart"/>
      <w:r w:rsidR="000E4729" w:rsidRPr="003E2860">
        <w:rPr>
          <w:rFonts w:cs="Times New Roman"/>
          <w:b w:val="0"/>
          <w:color w:val="auto"/>
          <w:sz w:val="24"/>
          <w:szCs w:val="24"/>
        </w:rPr>
        <w:t>část</w:t>
      </w:r>
      <w:proofErr w:type="spellEnd"/>
      <w:r w:rsidR="000E4729" w:rsidRPr="003E2860">
        <w:rPr>
          <w:rFonts w:cs="Times New Roman"/>
          <w:b w:val="0"/>
          <w:color w:val="auto"/>
          <w:sz w:val="24"/>
          <w:szCs w:val="24"/>
        </w:rPr>
        <w:t xml:space="preserve">), </w:t>
      </w:r>
      <w:r w:rsidR="000E4729" w:rsidRPr="003E2860">
        <w:rPr>
          <w:rFonts w:cs="Times New Roman"/>
          <w:b w:val="0"/>
          <w:color w:val="auto"/>
          <w:sz w:val="24"/>
          <w:szCs w:val="24"/>
          <w:shd w:val="clear" w:color="auto" w:fill="FBF7F5"/>
        </w:rPr>
        <w:t xml:space="preserve">Spoločnosť </w:t>
      </w:r>
      <w:proofErr w:type="spellStart"/>
      <w:r w:rsidR="000E4729" w:rsidRPr="003E2860">
        <w:rPr>
          <w:rFonts w:cs="Times New Roman"/>
          <w:b w:val="0"/>
          <w:color w:val="auto"/>
          <w:sz w:val="24"/>
          <w:szCs w:val="24"/>
          <w:shd w:val="clear" w:color="auto" w:fill="FBF7F5"/>
        </w:rPr>
        <w:t>Prometheus</w:t>
      </w:r>
      <w:proofErr w:type="spellEnd"/>
      <w:r w:rsidR="000E4729" w:rsidRPr="003E2860">
        <w:rPr>
          <w:rFonts w:cs="Times New Roman"/>
          <w:b w:val="0"/>
          <w:color w:val="auto"/>
          <w:sz w:val="24"/>
          <w:szCs w:val="24"/>
          <w:shd w:val="clear" w:color="auto" w:fill="FBF7F5"/>
        </w:rPr>
        <w:t>, 1985, ISBN</w:t>
      </w:r>
    </w:p>
    <w:p w14:paraId="3E372B49" w14:textId="77777777" w:rsidR="000E4729" w:rsidRPr="003E2860" w:rsidRDefault="003E2860" w:rsidP="003E2860">
      <w:pPr>
        <w:pStyle w:val="Nadpis1"/>
        <w:shd w:val="clear" w:color="auto" w:fill="FFFFFF" w:themeFill="background1"/>
        <w:spacing w:before="0" w:line="276" w:lineRule="auto"/>
        <w:rPr>
          <w:rFonts w:cs="Times New Roman"/>
          <w:b w:val="0"/>
          <w:color w:val="auto"/>
          <w:sz w:val="24"/>
          <w:szCs w:val="24"/>
          <w:shd w:val="clear" w:color="auto" w:fill="FBF7F5"/>
        </w:rPr>
      </w:pPr>
      <w:r w:rsidRPr="003E2860">
        <w:rPr>
          <w:rFonts w:cs="Times New Roman"/>
          <w:b w:val="0"/>
          <w:color w:val="auto"/>
          <w:sz w:val="24"/>
          <w:szCs w:val="24"/>
          <w:shd w:val="clear" w:color="auto" w:fill="FBF7F5"/>
        </w:rPr>
        <w:t xml:space="preserve">                                        </w:t>
      </w:r>
      <w:r w:rsidR="000E4729" w:rsidRPr="003E2860">
        <w:rPr>
          <w:rFonts w:cs="Times New Roman"/>
          <w:b w:val="0"/>
          <w:color w:val="auto"/>
          <w:sz w:val="24"/>
          <w:szCs w:val="24"/>
          <w:shd w:val="clear" w:color="auto" w:fill="FBF7F5"/>
        </w:rPr>
        <w:t xml:space="preserve"> </w:t>
      </w:r>
      <w:r w:rsidRPr="003E2860">
        <w:rPr>
          <w:rFonts w:cs="Times New Roman"/>
          <w:b w:val="0"/>
          <w:color w:val="auto"/>
          <w:sz w:val="24"/>
          <w:szCs w:val="24"/>
          <w:shd w:val="clear" w:color="auto" w:fill="FBF7F5"/>
        </w:rPr>
        <w:t xml:space="preserve"> </w:t>
      </w:r>
      <w:r w:rsidR="000E4729" w:rsidRPr="003E2860">
        <w:rPr>
          <w:rFonts w:cs="Times New Roman"/>
          <w:b w:val="0"/>
          <w:color w:val="auto"/>
          <w:sz w:val="24"/>
          <w:szCs w:val="24"/>
          <w:shd w:val="clear" w:color="auto" w:fill="FBF7F5"/>
        </w:rPr>
        <w:t>807196039X</w:t>
      </w:r>
    </w:p>
    <w:p w14:paraId="65846DA1" w14:textId="77777777" w:rsidR="000E4729" w:rsidRPr="003E2860" w:rsidRDefault="000E4729" w:rsidP="003E2860">
      <w:pPr>
        <w:shd w:val="clear" w:color="auto" w:fill="FFFFFF" w:themeFill="background1"/>
        <w:spacing w:line="276" w:lineRule="auto"/>
        <w:rPr>
          <w:shd w:val="clear" w:color="auto" w:fill="FBF7F5"/>
        </w:rPr>
      </w:pPr>
      <w:proofErr w:type="spellStart"/>
      <w:r w:rsidRPr="003E2860">
        <w:t>Boroš</w:t>
      </w:r>
      <w:proofErr w:type="spellEnd"/>
      <w:r w:rsidRPr="003E2860">
        <w:t xml:space="preserve">, M.: Maturita z matematiky, </w:t>
      </w:r>
      <w:proofErr w:type="spellStart"/>
      <w:r w:rsidRPr="003E2860">
        <w:t>Ikar</w:t>
      </w:r>
      <w:proofErr w:type="spellEnd"/>
      <w:r w:rsidRPr="003E2860">
        <w:t xml:space="preserve">, 2016, ISBN </w:t>
      </w:r>
      <w:r w:rsidRPr="003E2860">
        <w:rPr>
          <w:shd w:val="clear" w:color="auto" w:fill="FBF7F5"/>
        </w:rPr>
        <w:t>9788055148892</w:t>
      </w:r>
    </w:p>
    <w:p w14:paraId="246E98B9" w14:textId="77777777" w:rsidR="000E4729" w:rsidRPr="003E2860" w:rsidRDefault="000E4729" w:rsidP="003E2860">
      <w:pPr>
        <w:shd w:val="clear" w:color="auto" w:fill="FFFFFF" w:themeFill="background1"/>
        <w:spacing w:line="276" w:lineRule="auto"/>
        <w:rPr>
          <w:shd w:val="clear" w:color="auto" w:fill="FBF7F5"/>
        </w:rPr>
      </w:pPr>
      <w:r w:rsidRPr="003E2860">
        <w:rPr>
          <w:shd w:val="clear" w:color="auto" w:fill="FBF7F5"/>
        </w:rPr>
        <w:t>Jirásek, F.</w:t>
      </w:r>
      <w:r w:rsidR="0004730C" w:rsidRPr="003E2860">
        <w:rPr>
          <w:shd w:val="clear" w:color="auto" w:fill="FBF7F5"/>
        </w:rPr>
        <w:t>: Zbierka úloh z matematiky, SPN, 2012, ISBN 9788010023097</w:t>
      </w:r>
    </w:p>
    <w:p w14:paraId="41E5C5E0" w14:textId="77777777" w:rsidR="003E2860" w:rsidRPr="003E2860" w:rsidRDefault="0004730C" w:rsidP="003E2860">
      <w:pPr>
        <w:shd w:val="clear" w:color="auto" w:fill="FFFFFF" w:themeFill="background1"/>
        <w:spacing w:line="276" w:lineRule="auto"/>
        <w:rPr>
          <w:shd w:val="clear" w:color="auto" w:fill="FBF7F5"/>
        </w:rPr>
      </w:pPr>
      <w:proofErr w:type="spellStart"/>
      <w:r w:rsidRPr="003E2860">
        <w:rPr>
          <w:shd w:val="clear" w:color="auto" w:fill="FBF7F5"/>
        </w:rPr>
        <w:t>Hecht</w:t>
      </w:r>
      <w:proofErr w:type="spellEnd"/>
      <w:r w:rsidRPr="003E2860">
        <w:rPr>
          <w:shd w:val="clear" w:color="auto" w:fill="FBF7F5"/>
        </w:rPr>
        <w:t xml:space="preserve">, T.: Matematika pre gymnáziá a SOŠ, </w:t>
      </w:r>
      <w:proofErr w:type="spellStart"/>
      <w:r w:rsidRPr="003E2860">
        <w:rPr>
          <w:shd w:val="clear" w:color="auto" w:fill="FBF7F5"/>
        </w:rPr>
        <w:t>Orbis</w:t>
      </w:r>
      <w:proofErr w:type="spellEnd"/>
      <w:r w:rsidRPr="003E2860">
        <w:rPr>
          <w:shd w:val="clear" w:color="auto" w:fill="FBF7F5"/>
        </w:rPr>
        <w:t xml:space="preserve"> </w:t>
      </w:r>
      <w:proofErr w:type="spellStart"/>
      <w:r w:rsidRPr="003E2860">
        <w:rPr>
          <w:shd w:val="clear" w:color="auto" w:fill="FBF7F5"/>
        </w:rPr>
        <w:t>Pictus</w:t>
      </w:r>
      <w:proofErr w:type="spellEnd"/>
      <w:r w:rsidRPr="003E2860">
        <w:rPr>
          <w:shd w:val="clear" w:color="auto" w:fill="FBF7F5"/>
        </w:rPr>
        <w:t xml:space="preserve"> </w:t>
      </w:r>
      <w:proofErr w:type="spellStart"/>
      <w:r w:rsidRPr="003E2860">
        <w:rPr>
          <w:shd w:val="clear" w:color="auto" w:fill="FBF7F5"/>
        </w:rPr>
        <w:t>Istropolitana</w:t>
      </w:r>
      <w:proofErr w:type="spellEnd"/>
      <w:r w:rsidRPr="003E2860">
        <w:rPr>
          <w:shd w:val="clear" w:color="auto" w:fill="FBF7F5"/>
        </w:rPr>
        <w:t xml:space="preserve">, 1998, ISBN </w:t>
      </w:r>
    </w:p>
    <w:p w14:paraId="26E505F5" w14:textId="77777777" w:rsidR="0004730C" w:rsidRPr="003E2860" w:rsidRDefault="003E2860" w:rsidP="003E2860">
      <w:pPr>
        <w:shd w:val="clear" w:color="auto" w:fill="FFFFFF" w:themeFill="background1"/>
        <w:spacing w:line="276" w:lineRule="auto"/>
      </w:pPr>
      <w:r w:rsidRPr="003E2860">
        <w:rPr>
          <w:shd w:val="clear" w:color="auto" w:fill="FBF7F5"/>
        </w:rPr>
        <w:t xml:space="preserve">                  </w:t>
      </w:r>
      <w:r w:rsidR="0004730C" w:rsidRPr="003E2860">
        <w:rPr>
          <w:shd w:val="clear" w:color="auto" w:fill="FBF7F5"/>
        </w:rPr>
        <w:t>807158469x</w:t>
      </w:r>
    </w:p>
    <w:p w14:paraId="3B224AD7" w14:textId="77777777" w:rsidR="003E2860" w:rsidRPr="003E2860" w:rsidRDefault="003E2860" w:rsidP="003E2860">
      <w:pPr>
        <w:shd w:val="clear" w:color="auto" w:fill="FFFFFF" w:themeFill="background1"/>
        <w:spacing w:line="276" w:lineRule="auto"/>
      </w:pPr>
      <w:r w:rsidRPr="003E2860">
        <w:t xml:space="preserve">Matematické, fyzikálne a chemické tabuľky pre stredné školy, </w:t>
      </w:r>
      <w:proofErr w:type="spellStart"/>
      <w:r w:rsidRPr="003E2860">
        <w:t>Ottovo</w:t>
      </w:r>
      <w:proofErr w:type="spellEnd"/>
      <w:r w:rsidRPr="003E2860">
        <w:t xml:space="preserve"> nakladateľstvo, s.r.o, 2013, ISBN 978-80-7451-287-2</w:t>
      </w:r>
    </w:p>
    <w:p w14:paraId="2ACDB692" w14:textId="36EEA5BD" w:rsidR="00AE6D81" w:rsidRPr="008F5FF9" w:rsidRDefault="003E2860" w:rsidP="008F5FF9">
      <w:pPr>
        <w:shd w:val="clear" w:color="auto" w:fill="FFFFFF" w:themeFill="background1"/>
        <w:spacing w:line="276" w:lineRule="auto"/>
        <w:rPr>
          <w:shd w:val="clear" w:color="auto" w:fill="FFFFFF"/>
        </w:rPr>
      </w:pPr>
      <w:r w:rsidRPr="003E2860">
        <w:rPr>
          <w:shd w:val="clear" w:color="auto" w:fill="FFFFFF"/>
        </w:rPr>
        <w:t xml:space="preserve">Zmaturuj z matematiky 2, </w:t>
      </w:r>
      <w:proofErr w:type="spellStart"/>
      <w:r w:rsidRPr="003E2860">
        <w:rPr>
          <w:shd w:val="clear" w:color="auto" w:fill="FFFFFF"/>
        </w:rPr>
        <w:t>Didaktis</w:t>
      </w:r>
      <w:proofErr w:type="spellEnd"/>
      <w:r w:rsidRPr="003E2860">
        <w:rPr>
          <w:shd w:val="clear" w:color="auto" w:fill="FFFFFF"/>
        </w:rPr>
        <w:t>, 2007, EAN 9788073580513</w:t>
      </w:r>
    </w:p>
    <w:sectPr w:rsidR="00AE6D81" w:rsidRPr="008F5FF9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4F01F6" w14:textId="77777777" w:rsidR="000973B1" w:rsidRDefault="000973B1" w:rsidP="00486557">
      <w:r>
        <w:separator/>
      </w:r>
    </w:p>
  </w:endnote>
  <w:endnote w:type="continuationSeparator" w:id="0">
    <w:p w14:paraId="380170AF" w14:textId="77777777" w:rsidR="000973B1" w:rsidRDefault="000973B1" w:rsidP="004865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2AEF" w:usb1="4000207B" w:usb2="00000000" w:usb3="00000000" w:csb0="000001FF" w:csb1="00000000"/>
  </w:font>
  <w:font w:name="Vrinda">
    <w:altName w:val="Courier New"/>
    <w:panose1 w:val="00000400000000000000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72969361"/>
      <w:docPartObj>
        <w:docPartGallery w:val="Page Numbers (Bottom of Page)"/>
        <w:docPartUnique/>
      </w:docPartObj>
    </w:sdtPr>
    <w:sdtEndPr/>
    <w:sdtContent>
      <w:p w14:paraId="55D1BB22" w14:textId="234C748A" w:rsidR="00486557" w:rsidRDefault="00486557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93DC2">
          <w:rPr>
            <w:noProof/>
          </w:rPr>
          <w:t>7</w:t>
        </w:r>
        <w:r>
          <w:fldChar w:fldCharType="end"/>
        </w:r>
      </w:p>
    </w:sdtContent>
  </w:sdt>
  <w:p w14:paraId="6A04F15F" w14:textId="77777777" w:rsidR="00486557" w:rsidRDefault="00486557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B252F0" w14:textId="77777777" w:rsidR="000973B1" w:rsidRDefault="000973B1" w:rsidP="00486557">
      <w:r>
        <w:separator/>
      </w:r>
    </w:p>
  </w:footnote>
  <w:footnote w:type="continuationSeparator" w:id="0">
    <w:p w14:paraId="2537516E" w14:textId="77777777" w:rsidR="000973B1" w:rsidRDefault="000973B1" w:rsidP="004865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9A22E5"/>
    <w:multiLevelType w:val="hybridMultilevel"/>
    <w:tmpl w:val="9B024C7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5E437A"/>
    <w:multiLevelType w:val="hybridMultilevel"/>
    <w:tmpl w:val="6996023A"/>
    <w:lvl w:ilvl="0" w:tplc="C5642F70">
      <w:numFmt w:val="bullet"/>
      <w:lvlText w:val="-"/>
      <w:lvlJc w:val="left"/>
      <w:pPr>
        <w:tabs>
          <w:tab w:val="num" w:pos="419"/>
        </w:tabs>
        <w:ind w:left="624" w:hanging="227"/>
      </w:pPr>
      <w:rPr>
        <w:rFonts w:ascii="Arial" w:eastAsia="Times New Roman" w:hAnsi="Aria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343981"/>
    <w:multiLevelType w:val="hybridMultilevel"/>
    <w:tmpl w:val="A77835C6"/>
    <w:lvl w:ilvl="0" w:tplc="62A26450">
      <w:numFmt w:val="bullet"/>
      <w:lvlText w:val=""/>
      <w:lvlJc w:val="left"/>
      <w:pPr>
        <w:ind w:left="682" w:hanging="567"/>
      </w:pPr>
      <w:rPr>
        <w:rFonts w:ascii="Symbol" w:eastAsia="Symbol" w:hAnsi="Symbol" w:cs="Symbol" w:hint="default"/>
        <w:w w:val="100"/>
        <w:sz w:val="24"/>
        <w:szCs w:val="24"/>
        <w:lang w:val="sk-SK" w:eastAsia="sk-SK" w:bidi="sk-SK"/>
      </w:rPr>
    </w:lvl>
    <w:lvl w:ilvl="1" w:tplc="EA7C15DE">
      <w:numFmt w:val="bullet"/>
      <w:lvlText w:val="•"/>
      <w:lvlJc w:val="left"/>
      <w:pPr>
        <w:ind w:left="680" w:hanging="567"/>
      </w:pPr>
      <w:rPr>
        <w:rFonts w:hint="default"/>
        <w:lang w:val="sk-SK" w:eastAsia="sk-SK" w:bidi="sk-SK"/>
      </w:rPr>
    </w:lvl>
    <w:lvl w:ilvl="2" w:tplc="60AE5922">
      <w:numFmt w:val="bullet"/>
      <w:lvlText w:val="•"/>
      <w:lvlJc w:val="left"/>
      <w:pPr>
        <w:ind w:left="1638" w:hanging="567"/>
      </w:pPr>
      <w:rPr>
        <w:rFonts w:hint="default"/>
        <w:lang w:val="sk-SK" w:eastAsia="sk-SK" w:bidi="sk-SK"/>
      </w:rPr>
    </w:lvl>
    <w:lvl w:ilvl="3" w:tplc="F654A1FE">
      <w:numFmt w:val="bullet"/>
      <w:lvlText w:val="•"/>
      <w:lvlJc w:val="left"/>
      <w:pPr>
        <w:ind w:left="2596" w:hanging="567"/>
      </w:pPr>
      <w:rPr>
        <w:rFonts w:hint="default"/>
        <w:lang w:val="sk-SK" w:eastAsia="sk-SK" w:bidi="sk-SK"/>
      </w:rPr>
    </w:lvl>
    <w:lvl w:ilvl="4" w:tplc="2892C5B8">
      <w:numFmt w:val="bullet"/>
      <w:lvlText w:val="•"/>
      <w:lvlJc w:val="left"/>
      <w:pPr>
        <w:ind w:left="3555" w:hanging="567"/>
      </w:pPr>
      <w:rPr>
        <w:rFonts w:hint="default"/>
        <w:lang w:val="sk-SK" w:eastAsia="sk-SK" w:bidi="sk-SK"/>
      </w:rPr>
    </w:lvl>
    <w:lvl w:ilvl="5" w:tplc="C776946A">
      <w:numFmt w:val="bullet"/>
      <w:lvlText w:val="•"/>
      <w:lvlJc w:val="left"/>
      <w:pPr>
        <w:ind w:left="4513" w:hanging="567"/>
      </w:pPr>
      <w:rPr>
        <w:rFonts w:hint="default"/>
        <w:lang w:val="sk-SK" w:eastAsia="sk-SK" w:bidi="sk-SK"/>
      </w:rPr>
    </w:lvl>
    <w:lvl w:ilvl="6" w:tplc="0AB63774">
      <w:numFmt w:val="bullet"/>
      <w:lvlText w:val="•"/>
      <w:lvlJc w:val="left"/>
      <w:pPr>
        <w:ind w:left="5472" w:hanging="567"/>
      </w:pPr>
      <w:rPr>
        <w:rFonts w:hint="default"/>
        <w:lang w:val="sk-SK" w:eastAsia="sk-SK" w:bidi="sk-SK"/>
      </w:rPr>
    </w:lvl>
    <w:lvl w:ilvl="7" w:tplc="DBDE8780">
      <w:numFmt w:val="bullet"/>
      <w:lvlText w:val="•"/>
      <w:lvlJc w:val="left"/>
      <w:pPr>
        <w:ind w:left="6430" w:hanging="567"/>
      </w:pPr>
      <w:rPr>
        <w:rFonts w:hint="default"/>
        <w:lang w:val="sk-SK" w:eastAsia="sk-SK" w:bidi="sk-SK"/>
      </w:rPr>
    </w:lvl>
    <w:lvl w:ilvl="8" w:tplc="A3E2A694">
      <w:numFmt w:val="bullet"/>
      <w:lvlText w:val="•"/>
      <w:lvlJc w:val="left"/>
      <w:pPr>
        <w:ind w:left="7389" w:hanging="567"/>
      </w:pPr>
      <w:rPr>
        <w:rFonts w:hint="default"/>
        <w:lang w:val="sk-SK" w:eastAsia="sk-SK" w:bidi="sk-SK"/>
      </w:rPr>
    </w:lvl>
  </w:abstractNum>
  <w:abstractNum w:abstractNumId="3" w15:restartNumberingAfterBreak="0">
    <w:nsid w:val="2CDA5E4F"/>
    <w:multiLevelType w:val="hybridMultilevel"/>
    <w:tmpl w:val="91AA9916"/>
    <w:lvl w:ilvl="0" w:tplc="A4CCAFC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FFD097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552120"/>
    <w:multiLevelType w:val="hybridMultilevel"/>
    <w:tmpl w:val="E3EC521C"/>
    <w:lvl w:ilvl="0" w:tplc="C5642F70">
      <w:numFmt w:val="bullet"/>
      <w:lvlText w:val="-"/>
      <w:lvlJc w:val="left"/>
      <w:pPr>
        <w:tabs>
          <w:tab w:val="num" w:pos="419"/>
        </w:tabs>
        <w:ind w:left="624" w:hanging="227"/>
      </w:pPr>
      <w:rPr>
        <w:rFonts w:ascii="Arial" w:eastAsia="Times New Roman" w:hAnsi="Aria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31F4943"/>
    <w:multiLevelType w:val="hybridMultilevel"/>
    <w:tmpl w:val="81EA6120"/>
    <w:lvl w:ilvl="0" w:tplc="A1B42838">
      <w:numFmt w:val="bullet"/>
      <w:lvlText w:val="•"/>
      <w:lvlJc w:val="left"/>
      <w:pPr>
        <w:ind w:left="476" w:hanging="360"/>
      </w:pPr>
      <w:rPr>
        <w:rFonts w:ascii="Arial" w:eastAsia="Arial" w:hAnsi="Arial" w:cs="Arial" w:hint="default"/>
        <w:spacing w:val="-3"/>
        <w:w w:val="100"/>
        <w:sz w:val="24"/>
        <w:szCs w:val="24"/>
        <w:lang w:val="sk-SK" w:eastAsia="sk-SK" w:bidi="sk-SK"/>
      </w:rPr>
    </w:lvl>
    <w:lvl w:ilvl="1" w:tplc="74847C7C">
      <w:numFmt w:val="bullet"/>
      <w:lvlText w:val="•"/>
      <w:lvlJc w:val="left"/>
      <w:pPr>
        <w:ind w:left="1362" w:hanging="360"/>
      </w:pPr>
      <w:rPr>
        <w:rFonts w:hint="default"/>
        <w:lang w:val="sk-SK" w:eastAsia="sk-SK" w:bidi="sk-SK"/>
      </w:rPr>
    </w:lvl>
    <w:lvl w:ilvl="2" w:tplc="06EC064A">
      <w:numFmt w:val="bullet"/>
      <w:lvlText w:val="•"/>
      <w:lvlJc w:val="left"/>
      <w:pPr>
        <w:ind w:left="2245" w:hanging="360"/>
      </w:pPr>
      <w:rPr>
        <w:rFonts w:hint="default"/>
        <w:lang w:val="sk-SK" w:eastAsia="sk-SK" w:bidi="sk-SK"/>
      </w:rPr>
    </w:lvl>
    <w:lvl w:ilvl="3" w:tplc="C6AAFCEE">
      <w:numFmt w:val="bullet"/>
      <w:lvlText w:val="•"/>
      <w:lvlJc w:val="left"/>
      <w:pPr>
        <w:ind w:left="3127" w:hanging="360"/>
      </w:pPr>
      <w:rPr>
        <w:rFonts w:hint="default"/>
        <w:lang w:val="sk-SK" w:eastAsia="sk-SK" w:bidi="sk-SK"/>
      </w:rPr>
    </w:lvl>
    <w:lvl w:ilvl="4" w:tplc="FCFA8AC6">
      <w:numFmt w:val="bullet"/>
      <w:lvlText w:val="•"/>
      <w:lvlJc w:val="left"/>
      <w:pPr>
        <w:ind w:left="4010" w:hanging="360"/>
      </w:pPr>
      <w:rPr>
        <w:rFonts w:hint="default"/>
        <w:lang w:val="sk-SK" w:eastAsia="sk-SK" w:bidi="sk-SK"/>
      </w:rPr>
    </w:lvl>
    <w:lvl w:ilvl="5" w:tplc="63CC1BB8">
      <w:numFmt w:val="bullet"/>
      <w:lvlText w:val="•"/>
      <w:lvlJc w:val="left"/>
      <w:pPr>
        <w:ind w:left="4893" w:hanging="360"/>
      </w:pPr>
      <w:rPr>
        <w:rFonts w:hint="default"/>
        <w:lang w:val="sk-SK" w:eastAsia="sk-SK" w:bidi="sk-SK"/>
      </w:rPr>
    </w:lvl>
    <w:lvl w:ilvl="6" w:tplc="D3E0B1EA">
      <w:numFmt w:val="bullet"/>
      <w:lvlText w:val="•"/>
      <w:lvlJc w:val="left"/>
      <w:pPr>
        <w:ind w:left="5775" w:hanging="360"/>
      </w:pPr>
      <w:rPr>
        <w:rFonts w:hint="default"/>
        <w:lang w:val="sk-SK" w:eastAsia="sk-SK" w:bidi="sk-SK"/>
      </w:rPr>
    </w:lvl>
    <w:lvl w:ilvl="7" w:tplc="F2E60FA2">
      <w:numFmt w:val="bullet"/>
      <w:lvlText w:val="•"/>
      <w:lvlJc w:val="left"/>
      <w:pPr>
        <w:ind w:left="6658" w:hanging="360"/>
      </w:pPr>
      <w:rPr>
        <w:rFonts w:hint="default"/>
        <w:lang w:val="sk-SK" w:eastAsia="sk-SK" w:bidi="sk-SK"/>
      </w:rPr>
    </w:lvl>
    <w:lvl w:ilvl="8" w:tplc="0F9E766A">
      <w:numFmt w:val="bullet"/>
      <w:lvlText w:val="•"/>
      <w:lvlJc w:val="left"/>
      <w:pPr>
        <w:ind w:left="7541" w:hanging="360"/>
      </w:pPr>
      <w:rPr>
        <w:rFonts w:hint="default"/>
        <w:lang w:val="sk-SK" w:eastAsia="sk-SK" w:bidi="sk-SK"/>
      </w:rPr>
    </w:lvl>
  </w:abstractNum>
  <w:abstractNum w:abstractNumId="6" w15:restartNumberingAfterBreak="0">
    <w:nsid w:val="45DC4DF9"/>
    <w:multiLevelType w:val="hybridMultilevel"/>
    <w:tmpl w:val="5D200C28"/>
    <w:lvl w:ilvl="0" w:tplc="03763A20">
      <w:numFmt w:val="bullet"/>
      <w:lvlText w:val="-"/>
      <w:lvlJc w:val="left"/>
      <w:pPr>
        <w:tabs>
          <w:tab w:val="num" w:pos="397"/>
        </w:tabs>
        <w:ind w:left="454" w:hanging="57"/>
      </w:pPr>
      <w:rPr>
        <w:rFonts w:ascii="Arial" w:eastAsia="Times New Roman" w:hAnsi="Arial" w:hint="default"/>
      </w:rPr>
    </w:lvl>
    <w:lvl w:ilvl="1" w:tplc="5EAEC84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97A6CEF"/>
    <w:multiLevelType w:val="hybridMultilevel"/>
    <w:tmpl w:val="D3B4552E"/>
    <w:lvl w:ilvl="0" w:tplc="61A8F31C">
      <w:numFmt w:val="bullet"/>
      <w:lvlText w:val=""/>
      <w:lvlJc w:val="left"/>
      <w:pPr>
        <w:ind w:left="836" w:hanging="360"/>
      </w:pPr>
      <w:rPr>
        <w:rFonts w:ascii="Symbol" w:eastAsia="Symbol" w:hAnsi="Symbol" w:cs="Symbol" w:hint="default"/>
        <w:w w:val="100"/>
        <w:sz w:val="24"/>
        <w:szCs w:val="24"/>
        <w:lang w:val="sk-SK" w:eastAsia="sk-SK" w:bidi="sk-SK"/>
      </w:rPr>
    </w:lvl>
    <w:lvl w:ilvl="1" w:tplc="3912E7CC">
      <w:numFmt w:val="bullet"/>
      <w:lvlText w:val="•"/>
      <w:lvlJc w:val="left"/>
      <w:pPr>
        <w:ind w:left="1686" w:hanging="360"/>
      </w:pPr>
      <w:rPr>
        <w:rFonts w:hint="default"/>
        <w:lang w:val="sk-SK" w:eastAsia="sk-SK" w:bidi="sk-SK"/>
      </w:rPr>
    </w:lvl>
    <w:lvl w:ilvl="2" w:tplc="36B88DD6">
      <w:numFmt w:val="bullet"/>
      <w:lvlText w:val="•"/>
      <w:lvlJc w:val="left"/>
      <w:pPr>
        <w:ind w:left="2533" w:hanging="360"/>
      </w:pPr>
      <w:rPr>
        <w:rFonts w:hint="default"/>
        <w:lang w:val="sk-SK" w:eastAsia="sk-SK" w:bidi="sk-SK"/>
      </w:rPr>
    </w:lvl>
    <w:lvl w:ilvl="3" w:tplc="B5586E32">
      <w:numFmt w:val="bullet"/>
      <w:lvlText w:val="•"/>
      <w:lvlJc w:val="left"/>
      <w:pPr>
        <w:ind w:left="3379" w:hanging="360"/>
      </w:pPr>
      <w:rPr>
        <w:rFonts w:hint="default"/>
        <w:lang w:val="sk-SK" w:eastAsia="sk-SK" w:bidi="sk-SK"/>
      </w:rPr>
    </w:lvl>
    <w:lvl w:ilvl="4" w:tplc="CCBAAE6C">
      <w:numFmt w:val="bullet"/>
      <w:lvlText w:val="•"/>
      <w:lvlJc w:val="left"/>
      <w:pPr>
        <w:ind w:left="4226" w:hanging="360"/>
      </w:pPr>
      <w:rPr>
        <w:rFonts w:hint="default"/>
        <w:lang w:val="sk-SK" w:eastAsia="sk-SK" w:bidi="sk-SK"/>
      </w:rPr>
    </w:lvl>
    <w:lvl w:ilvl="5" w:tplc="004E182C">
      <w:numFmt w:val="bullet"/>
      <w:lvlText w:val="•"/>
      <w:lvlJc w:val="left"/>
      <w:pPr>
        <w:ind w:left="5073" w:hanging="360"/>
      </w:pPr>
      <w:rPr>
        <w:rFonts w:hint="default"/>
        <w:lang w:val="sk-SK" w:eastAsia="sk-SK" w:bidi="sk-SK"/>
      </w:rPr>
    </w:lvl>
    <w:lvl w:ilvl="6" w:tplc="A15CCE12">
      <w:numFmt w:val="bullet"/>
      <w:lvlText w:val="•"/>
      <w:lvlJc w:val="left"/>
      <w:pPr>
        <w:ind w:left="5919" w:hanging="360"/>
      </w:pPr>
      <w:rPr>
        <w:rFonts w:hint="default"/>
        <w:lang w:val="sk-SK" w:eastAsia="sk-SK" w:bidi="sk-SK"/>
      </w:rPr>
    </w:lvl>
    <w:lvl w:ilvl="7" w:tplc="45A66306">
      <w:numFmt w:val="bullet"/>
      <w:lvlText w:val="•"/>
      <w:lvlJc w:val="left"/>
      <w:pPr>
        <w:ind w:left="6766" w:hanging="360"/>
      </w:pPr>
      <w:rPr>
        <w:rFonts w:hint="default"/>
        <w:lang w:val="sk-SK" w:eastAsia="sk-SK" w:bidi="sk-SK"/>
      </w:rPr>
    </w:lvl>
    <w:lvl w:ilvl="8" w:tplc="5DD2A6A0">
      <w:numFmt w:val="bullet"/>
      <w:lvlText w:val="•"/>
      <w:lvlJc w:val="left"/>
      <w:pPr>
        <w:ind w:left="7613" w:hanging="360"/>
      </w:pPr>
      <w:rPr>
        <w:rFonts w:hint="default"/>
        <w:lang w:val="sk-SK" w:eastAsia="sk-SK" w:bidi="sk-SK"/>
      </w:rPr>
    </w:lvl>
  </w:abstractNum>
  <w:abstractNum w:abstractNumId="8" w15:restartNumberingAfterBreak="0">
    <w:nsid w:val="5D485A14"/>
    <w:multiLevelType w:val="hybridMultilevel"/>
    <w:tmpl w:val="EAC8A59E"/>
    <w:lvl w:ilvl="0" w:tplc="03763A20">
      <w:numFmt w:val="bullet"/>
      <w:lvlText w:val="-"/>
      <w:lvlJc w:val="left"/>
      <w:pPr>
        <w:tabs>
          <w:tab w:val="num" w:pos="397"/>
        </w:tabs>
        <w:ind w:left="454" w:hanging="57"/>
      </w:pPr>
      <w:rPr>
        <w:rFonts w:ascii="Arial" w:eastAsia="Times New Roman" w:hAnsi="Arial" w:hint="default"/>
      </w:rPr>
    </w:lvl>
    <w:lvl w:ilvl="1" w:tplc="5EAEC84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ABE41E8"/>
    <w:multiLevelType w:val="hybridMultilevel"/>
    <w:tmpl w:val="328EEE0A"/>
    <w:lvl w:ilvl="0" w:tplc="2FE0F926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BB02081"/>
    <w:multiLevelType w:val="hybridMultilevel"/>
    <w:tmpl w:val="502869BE"/>
    <w:lvl w:ilvl="0" w:tplc="C248C34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E2116D3"/>
    <w:multiLevelType w:val="hybridMultilevel"/>
    <w:tmpl w:val="DA72E8B0"/>
    <w:lvl w:ilvl="0" w:tplc="C248C34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7"/>
  </w:num>
  <w:num w:numId="4">
    <w:abstractNumId w:val="3"/>
  </w:num>
  <w:num w:numId="5">
    <w:abstractNumId w:val="9"/>
  </w:num>
  <w:num w:numId="6">
    <w:abstractNumId w:val="4"/>
  </w:num>
  <w:num w:numId="7">
    <w:abstractNumId w:val="1"/>
  </w:num>
  <w:num w:numId="8">
    <w:abstractNumId w:val="8"/>
  </w:num>
  <w:num w:numId="9">
    <w:abstractNumId w:val="10"/>
  </w:num>
  <w:num w:numId="10">
    <w:abstractNumId w:val="11"/>
  </w:num>
  <w:num w:numId="11">
    <w:abstractNumId w:val="6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54FE"/>
    <w:rsid w:val="00011D74"/>
    <w:rsid w:val="0004730C"/>
    <w:rsid w:val="000973B1"/>
    <w:rsid w:val="000E4729"/>
    <w:rsid w:val="003C6919"/>
    <w:rsid w:val="003E2860"/>
    <w:rsid w:val="00445BD3"/>
    <w:rsid w:val="00486557"/>
    <w:rsid w:val="005777B7"/>
    <w:rsid w:val="00745E38"/>
    <w:rsid w:val="007A54FE"/>
    <w:rsid w:val="008F5FF9"/>
    <w:rsid w:val="00AE6D81"/>
    <w:rsid w:val="00B93249"/>
    <w:rsid w:val="00C93DC2"/>
    <w:rsid w:val="00DD57CA"/>
    <w:rsid w:val="00ED5BFC"/>
    <w:rsid w:val="00FE4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bn-B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409668"/>
  <w15:chartTrackingRefBased/>
  <w15:docId w15:val="{21D983CF-6435-4547-B70D-BA53F0B2AE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A54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k-SK"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B93249"/>
    <w:pPr>
      <w:keepNext/>
      <w:keepLines/>
      <w:spacing w:before="240"/>
      <w:outlineLvl w:val="0"/>
    </w:pPr>
    <w:rPr>
      <w:rFonts w:eastAsiaTheme="majorEastAsia" w:cstheme="majorBidi"/>
      <w:b/>
      <w:color w:val="2F5496" w:themeColor="accent1" w:themeShade="BF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B93249"/>
    <w:pPr>
      <w:keepNext/>
      <w:keepLines/>
      <w:spacing w:before="40"/>
      <w:outlineLvl w:val="1"/>
    </w:pPr>
    <w:rPr>
      <w:rFonts w:eastAsiaTheme="majorEastAsia" w:cstheme="majorBidi"/>
      <w:b/>
      <w:color w:val="2F5496" w:themeColor="accent1" w:themeShade="BF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B93249"/>
    <w:rPr>
      <w:rFonts w:ascii="Times New Roman" w:eastAsiaTheme="majorEastAsia" w:hAnsi="Times New Roman" w:cstheme="majorBidi"/>
      <w:b/>
      <w:color w:val="2F5496" w:themeColor="accent1" w:themeShade="BF"/>
      <w:sz w:val="32"/>
      <w:szCs w:val="32"/>
      <w:lang w:val="sk-SK" w:eastAsia="sk-SK"/>
    </w:rPr>
  </w:style>
  <w:style w:type="paragraph" w:styleId="Zkladntext">
    <w:name w:val="Body Text"/>
    <w:basedOn w:val="Normlny"/>
    <w:link w:val="ZkladntextChar"/>
    <w:rsid w:val="007A54FE"/>
    <w:rPr>
      <w:szCs w:val="20"/>
      <w:lang w:eastAsia="en-US"/>
    </w:rPr>
  </w:style>
  <w:style w:type="character" w:customStyle="1" w:styleId="ZkladntextChar">
    <w:name w:val="Základný text Char"/>
    <w:basedOn w:val="Predvolenpsmoodseku"/>
    <w:link w:val="Zkladntext"/>
    <w:rsid w:val="007A54FE"/>
    <w:rPr>
      <w:rFonts w:ascii="Times New Roman" w:eastAsia="Times New Roman" w:hAnsi="Times New Roman" w:cs="Times New Roman"/>
      <w:sz w:val="24"/>
      <w:szCs w:val="20"/>
      <w:lang w:val="sk-SK"/>
    </w:rPr>
  </w:style>
  <w:style w:type="paragraph" w:styleId="Odsekzoznamu">
    <w:name w:val="List Paragraph"/>
    <w:basedOn w:val="Normlny"/>
    <w:uiPriority w:val="34"/>
    <w:qFormat/>
    <w:rsid w:val="007A54FE"/>
    <w:pPr>
      <w:widowControl w:val="0"/>
      <w:autoSpaceDE w:val="0"/>
      <w:autoSpaceDN w:val="0"/>
      <w:ind w:left="836" w:hanging="361"/>
    </w:pPr>
    <w:rPr>
      <w:sz w:val="22"/>
      <w:szCs w:val="22"/>
      <w:lang w:bidi="sk-SK"/>
    </w:rPr>
  </w:style>
  <w:style w:type="character" w:customStyle="1" w:styleId="Nadpis2Char">
    <w:name w:val="Nadpis 2 Char"/>
    <w:basedOn w:val="Predvolenpsmoodseku"/>
    <w:link w:val="Nadpis2"/>
    <w:uiPriority w:val="9"/>
    <w:rsid w:val="00B93249"/>
    <w:rPr>
      <w:rFonts w:ascii="Times New Roman" w:eastAsiaTheme="majorEastAsia" w:hAnsi="Times New Roman" w:cstheme="majorBidi"/>
      <w:b/>
      <w:color w:val="2F5496" w:themeColor="accent1" w:themeShade="BF"/>
      <w:sz w:val="24"/>
      <w:szCs w:val="26"/>
      <w:lang w:val="sk-SK" w:eastAsia="sk-SK"/>
    </w:rPr>
  </w:style>
  <w:style w:type="paragraph" w:customStyle="1" w:styleId="TableParagraph">
    <w:name w:val="Table Paragraph"/>
    <w:basedOn w:val="Normlny"/>
    <w:uiPriority w:val="1"/>
    <w:qFormat/>
    <w:rsid w:val="00AE6D81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sk-SK"/>
    </w:rPr>
  </w:style>
  <w:style w:type="character" w:styleId="Hypertextovprepojenie">
    <w:name w:val="Hyperlink"/>
    <w:basedOn w:val="Predvolenpsmoodseku"/>
    <w:uiPriority w:val="99"/>
    <w:semiHidden/>
    <w:unhideWhenUsed/>
    <w:rsid w:val="003C6919"/>
    <w:rPr>
      <w:color w:val="0000FF"/>
      <w:u w:val="single"/>
    </w:rPr>
  </w:style>
  <w:style w:type="character" w:customStyle="1" w:styleId="text-color-grey">
    <w:name w:val="text-color-grey"/>
    <w:basedOn w:val="Predvolenpsmoodseku"/>
    <w:rsid w:val="000E4729"/>
  </w:style>
  <w:style w:type="paragraph" w:styleId="Hlavika">
    <w:name w:val="header"/>
    <w:basedOn w:val="Normlny"/>
    <w:link w:val="HlavikaChar"/>
    <w:uiPriority w:val="99"/>
    <w:unhideWhenUsed/>
    <w:rsid w:val="00486557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486557"/>
    <w:rPr>
      <w:rFonts w:ascii="Times New Roman" w:eastAsia="Times New Roman" w:hAnsi="Times New Roman" w:cs="Times New Roman"/>
      <w:sz w:val="24"/>
      <w:szCs w:val="24"/>
      <w:lang w:val="sk-SK" w:eastAsia="sk-SK"/>
    </w:rPr>
  </w:style>
  <w:style w:type="paragraph" w:styleId="Pta">
    <w:name w:val="footer"/>
    <w:basedOn w:val="Normlny"/>
    <w:link w:val="PtaChar"/>
    <w:uiPriority w:val="99"/>
    <w:unhideWhenUsed/>
    <w:rsid w:val="00486557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486557"/>
    <w:rPr>
      <w:rFonts w:ascii="Times New Roman" w:eastAsia="Times New Roman" w:hAnsi="Times New Roman" w:cs="Times New Roman"/>
      <w:sz w:val="24"/>
      <w:szCs w:val="24"/>
      <w:lang w:val="sk-SK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956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4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06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artinus.sk/knihy/vydavatelstvo/orbis-pictus-istropolitana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preskoly.sk/autor/sona-holeczyova/104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7</Pages>
  <Words>2396</Words>
  <Characters>13663</Characters>
  <Application>Microsoft Office Word</Application>
  <DocSecurity>0</DocSecurity>
  <Lines>113</Lines>
  <Paragraphs>32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</dc:creator>
  <cp:keywords/>
  <dc:description/>
  <cp:lastModifiedBy>Lenovo</cp:lastModifiedBy>
  <cp:revision>3</cp:revision>
  <dcterms:created xsi:type="dcterms:W3CDTF">2021-04-10T19:04:00Z</dcterms:created>
  <dcterms:modified xsi:type="dcterms:W3CDTF">2022-08-24T13:09:00Z</dcterms:modified>
</cp:coreProperties>
</file>